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635" w:rsidRPr="00E01512" w:rsidRDefault="00816B0C" w:rsidP="0073487E">
      <w:pPr>
        <w:ind w:left="0" w:firstLine="0"/>
        <w:rPr>
          <w:rFonts w:ascii="Algerian" w:hAnsi="Algerian"/>
          <w:color w:val="000000" w:themeColor="text1"/>
          <w:sz w:val="96"/>
          <w:szCs w:val="96"/>
        </w:rPr>
      </w:pPr>
      <w:r w:rsidRPr="00E01512">
        <w:rPr>
          <w:rFonts w:ascii="Algerian" w:hAnsi="Algerian"/>
          <w:color w:val="000000" w:themeColor="text1"/>
          <w:sz w:val="96"/>
          <w:szCs w:val="96"/>
        </w:rPr>
        <w:t xml:space="preserve">      </w:t>
      </w:r>
    </w:p>
    <w:p w:rsidR="00217635" w:rsidRPr="00E01512" w:rsidRDefault="00217635" w:rsidP="00B87CAA">
      <w:pPr>
        <w:jc w:val="center"/>
        <w:rPr>
          <w:rFonts w:ascii="Algerian" w:hAnsi="Algerian"/>
          <w:color w:val="000000" w:themeColor="text1"/>
          <w:sz w:val="96"/>
          <w:szCs w:val="96"/>
        </w:rPr>
      </w:pPr>
    </w:p>
    <w:p w:rsidR="00FE4269" w:rsidRPr="00E01512" w:rsidRDefault="00794528" w:rsidP="00B87CAA">
      <w:pPr>
        <w:jc w:val="center"/>
        <w:rPr>
          <w:rFonts w:ascii="Algerian" w:hAnsi="Algerian"/>
          <w:color w:val="000000" w:themeColor="text1"/>
          <w:sz w:val="96"/>
          <w:szCs w:val="96"/>
        </w:rPr>
      </w:pPr>
      <w:r w:rsidRPr="00E01512">
        <w:rPr>
          <w:rFonts w:ascii="Algerian" w:hAnsi="Algerian"/>
          <w:color w:val="000000" w:themeColor="text1"/>
          <w:sz w:val="96"/>
          <w:szCs w:val="96"/>
        </w:rPr>
        <w:t>REVISED</w:t>
      </w:r>
    </w:p>
    <w:p w:rsidR="00794528" w:rsidRPr="00E01512" w:rsidRDefault="00794528" w:rsidP="00B87CAA">
      <w:pPr>
        <w:jc w:val="center"/>
        <w:rPr>
          <w:rFonts w:ascii="Algerian" w:hAnsi="Algerian"/>
          <w:color w:val="000000" w:themeColor="text1"/>
          <w:sz w:val="96"/>
          <w:szCs w:val="96"/>
        </w:rPr>
      </w:pPr>
      <w:r w:rsidRPr="00E01512">
        <w:rPr>
          <w:rFonts w:ascii="Algerian" w:hAnsi="Algerian"/>
          <w:color w:val="000000" w:themeColor="text1"/>
          <w:sz w:val="96"/>
          <w:szCs w:val="96"/>
        </w:rPr>
        <w:t>CONDITIONS</w:t>
      </w:r>
    </w:p>
    <w:p w:rsidR="00794528" w:rsidRPr="00E01512" w:rsidRDefault="00794528" w:rsidP="00B87CAA">
      <w:pPr>
        <w:jc w:val="center"/>
        <w:rPr>
          <w:rFonts w:ascii="Algerian" w:hAnsi="Algerian"/>
          <w:color w:val="000000" w:themeColor="text1"/>
          <w:sz w:val="96"/>
          <w:szCs w:val="96"/>
        </w:rPr>
      </w:pPr>
      <w:r w:rsidRPr="00E01512">
        <w:rPr>
          <w:rFonts w:ascii="Algerian" w:hAnsi="Algerian"/>
          <w:color w:val="000000" w:themeColor="text1"/>
          <w:sz w:val="96"/>
          <w:szCs w:val="96"/>
        </w:rPr>
        <w:t>OF</w:t>
      </w:r>
    </w:p>
    <w:p w:rsidR="00794528" w:rsidRPr="00E01512" w:rsidRDefault="00794528" w:rsidP="00B87CAA">
      <w:pPr>
        <w:jc w:val="center"/>
        <w:rPr>
          <w:rFonts w:ascii="Algerian" w:hAnsi="Algerian"/>
          <w:color w:val="000000" w:themeColor="text1"/>
          <w:sz w:val="96"/>
          <w:szCs w:val="96"/>
        </w:rPr>
      </w:pPr>
      <w:r w:rsidRPr="00E01512">
        <w:rPr>
          <w:rFonts w:ascii="Algerian" w:hAnsi="Algerian"/>
          <w:color w:val="000000" w:themeColor="text1"/>
          <w:sz w:val="96"/>
          <w:szCs w:val="96"/>
        </w:rPr>
        <w:t>SERVICE</w:t>
      </w:r>
    </w:p>
    <w:p w:rsidR="00794528" w:rsidRPr="00E01512" w:rsidRDefault="008C66EE" w:rsidP="00261CB1">
      <w:pPr>
        <w:rPr>
          <w:color w:val="000000" w:themeColor="text1"/>
        </w:rPr>
      </w:pPr>
      <w:r w:rsidRPr="00E01512">
        <w:rPr>
          <w:color w:val="000000" w:themeColor="text1"/>
        </w:rPr>
        <w:t xml:space="preserve"> </w:t>
      </w:r>
    </w:p>
    <w:p w:rsidR="00217635" w:rsidRPr="00E01512" w:rsidRDefault="00217635" w:rsidP="00261CB1">
      <w:pPr>
        <w:rPr>
          <w:color w:val="000000" w:themeColor="text1"/>
        </w:rPr>
      </w:pPr>
    </w:p>
    <w:p w:rsidR="00217635" w:rsidRPr="00E01512" w:rsidRDefault="00217635" w:rsidP="00261CB1">
      <w:pPr>
        <w:rPr>
          <w:color w:val="000000" w:themeColor="text1"/>
        </w:rPr>
      </w:pPr>
    </w:p>
    <w:p w:rsidR="008C66EE" w:rsidRPr="00E01512" w:rsidRDefault="00B87CAA" w:rsidP="00261CB1">
      <w:pPr>
        <w:rPr>
          <w:b/>
          <w:color w:val="000000" w:themeColor="text1"/>
          <w:sz w:val="48"/>
          <w:szCs w:val="48"/>
        </w:rPr>
      </w:pPr>
      <w:proofErr w:type="gramStart"/>
      <w:r w:rsidRPr="00E01512">
        <w:rPr>
          <w:b/>
          <w:color w:val="000000" w:themeColor="text1"/>
          <w:sz w:val="48"/>
          <w:szCs w:val="48"/>
        </w:rPr>
        <w:t>©</w:t>
      </w:r>
      <w:r w:rsidR="00F02F76" w:rsidRPr="00E01512">
        <w:rPr>
          <w:b/>
          <w:color w:val="000000" w:themeColor="text1"/>
          <w:sz w:val="48"/>
          <w:szCs w:val="48"/>
        </w:rPr>
        <w:t xml:space="preserve"> </w:t>
      </w:r>
      <w:r w:rsidR="00C24267" w:rsidRPr="00E01512">
        <w:rPr>
          <w:b/>
          <w:color w:val="000000" w:themeColor="text1"/>
          <w:sz w:val="48"/>
          <w:szCs w:val="48"/>
        </w:rPr>
        <w:t xml:space="preserve"> November</w:t>
      </w:r>
      <w:proofErr w:type="gramEnd"/>
      <w:r w:rsidR="00C24267" w:rsidRPr="00E01512">
        <w:rPr>
          <w:b/>
          <w:color w:val="000000" w:themeColor="text1"/>
          <w:sz w:val="48"/>
          <w:szCs w:val="48"/>
        </w:rPr>
        <w:t>, 2016</w:t>
      </w:r>
    </w:p>
    <w:p w:rsidR="008C66EE" w:rsidRPr="00E01512" w:rsidRDefault="008C66EE" w:rsidP="00261CB1">
      <w:pPr>
        <w:rPr>
          <w:b/>
          <w:color w:val="000000" w:themeColor="text1"/>
          <w:sz w:val="48"/>
          <w:szCs w:val="48"/>
        </w:rPr>
      </w:pPr>
    </w:p>
    <w:p w:rsidR="00217635" w:rsidRPr="00E01512" w:rsidRDefault="00217635" w:rsidP="009C2A20">
      <w:pPr>
        <w:ind w:left="0" w:firstLine="0"/>
        <w:rPr>
          <w:color w:val="000000" w:themeColor="text1"/>
        </w:rPr>
      </w:pPr>
    </w:p>
    <w:p w:rsidR="00794528" w:rsidRPr="00E01512" w:rsidRDefault="00512624" w:rsidP="00261CB1">
      <w:pPr>
        <w:rPr>
          <w:b/>
          <w:color w:val="000000" w:themeColor="text1"/>
        </w:rPr>
      </w:pPr>
      <w:r w:rsidRPr="00E01512">
        <w:rPr>
          <w:color w:val="000000" w:themeColor="text1"/>
        </w:rPr>
        <w:tab/>
      </w:r>
      <w:r w:rsidRPr="00E01512">
        <w:rPr>
          <w:color w:val="000000" w:themeColor="text1"/>
        </w:rPr>
        <w:tab/>
      </w:r>
      <w:r w:rsidRPr="00E01512">
        <w:rPr>
          <w:color w:val="000000" w:themeColor="text1"/>
        </w:rPr>
        <w:tab/>
      </w:r>
      <w:r w:rsidRPr="00E01512">
        <w:rPr>
          <w:color w:val="000000" w:themeColor="text1"/>
        </w:rPr>
        <w:tab/>
      </w:r>
      <w:r w:rsidRPr="00E01512">
        <w:rPr>
          <w:color w:val="000000" w:themeColor="text1"/>
        </w:rPr>
        <w:tab/>
      </w:r>
      <w:r w:rsidRPr="00E01512">
        <w:rPr>
          <w:color w:val="000000" w:themeColor="text1"/>
        </w:rPr>
        <w:tab/>
      </w:r>
      <w:r w:rsidRPr="00E01512">
        <w:rPr>
          <w:color w:val="000000" w:themeColor="text1"/>
        </w:rPr>
        <w:tab/>
      </w:r>
      <w:r w:rsidR="00F44FE1" w:rsidRPr="00E01512">
        <w:rPr>
          <w:b/>
          <w:color w:val="000000" w:themeColor="text1"/>
        </w:rPr>
        <w:t xml:space="preserve">CONTENTS </w:t>
      </w:r>
    </w:p>
    <w:p w:rsidR="00F44FE1" w:rsidRPr="00E01512" w:rsidRDefault="00F44FE1" w:rsidP="00261CB1">
      <w:pPr>
        <w:rPr>
          <w:color w:val="000000" w:themeColor="text1"/>
        </w:rPr>
      </w:pPr>
      <w:r w:rsidRPr="00E01512">
        <w:rPr>
          <w:color w:val="000000" w:themeColor="text1"/>
        </w:rPr>
        <w:t xml:space="preserve">Chapter 1 </w:t>
      </w:r>
      <w:r w:rsidRPr="00E01512">
        <w:rPr>
          <w:color w:val="000000" w:themeColor="text1"/>
        </w:rPr>
        <w:tab/>
      </w:r>
      <w:r w:rsidRPr="00E01512">
        <w:rPr>
          <w:color w:val="000000" w:themeColor="text1"/>
        </w:rPr>
        <w:tab/>
      </w:r>
      <w:r w:rsidRPr="00E01512">
        <w:rPr>
          <w:color w:val="000000" w:themeColor="text1"/>
        </w:rPr>
        <w:tab/>
        <w:t xml:space="preserve">- </w:t>
      </w:r>
      <w:r w:rsidR="00135E14" w:rsidRPr="00E01512">
        <w:rPr>
          <w:color w:val="000000" w:themeColor="text1"/>
        </w:rPr>
        <w:tab/>
      </w:r>
      <w:r w:rsidRPr="00E01512">
        <w:rPr>
          <w:color w:val="000000" w:themeColor="text1"/>
        </w:rPr>
        <w:t>Definitions</w:t>
      </w:r>
    </w:p>
    <w:p w:rsidR="00135E14" w:rsidRPr="00E01512" w:rsidRDefault="005407D9" w:rsidP="00C84B6C">
      <w:pPr>
        <w:ind w:left="2925" w:hanging="2925"/>
        <w:rPr>
          <w:color w:val="000000" w:themeColor="text1"/>
        </w:rPr>
      </w:pPr>
      <w:r w:rsidRPr="00E01512">
        <w:rPr>
          <w:color w:val="000000" w:themeColor="text1"/>
        </w:rPr>
        <w:t xml:space="preserve">Chapter 2             </w:t>
      </w:r>
      <w:r w:rsidR="00683E21" w:rsidRPr="00E01512">
        <w:rPr>
          <w:color w:val="000000" w:themeColor="text1"/>
        </w:rPr>
        <w:tab/>
      </w:r>
      <w:r w:rsidR="00135E14" w:rsidRPr="00E01512">
        <w:rPr>
          <w:color w:val="000000" w:themeColor="text1"/>
        </w:rPr>
        <w:t xml:space="preserve"> </w:t>
      </w:r>
      <w:r w:rsidR="00F44FE1" w:rsidRPr="00E01512">
        <w:rPr>
          <w:color w:val="000000" w:themeColor="text1"/>
        </w:rPr>
        <w:t xml:space="preserve">- </w:t>
      </w:r>
      <w:r w:rsidR="00135E14" w:rsidRPr="00E01512">
        <w:rPr>
          <w:color w:val="000000" w:themeColor="text1"/>
        </w:rPr>
        <w:tab/>
        <w:t>Appointments, Confir</w:t>
      </w:r>
      <w:r w:rsidR="00567235" w:rsidRPr="00E01512">
        <w:rPr>
          <w:color w:val="000000" w:themeColor="text1"/>
        </w:rPr>
        <w:t>m</w:t>
      </w:r>
      <w:r w:rsidR="00135E14" w:rsidRPr="00E01512">
        <w:rPr>
          <w:color w:val="000000" w:themeColor="text1"/>
        </w:rPr>
        <w:t xml:space="preserve">ation, Promotion, Resignation, </w:t>
      </w:r>
      <w:r w:rsidR="00683E21" w:rsidRPr="00E01512">
        <w:rPr>
          <w:color w:val="000000" w:themeColor="text1"/>
        </w:rPr>
        <w:t xml:space="preserve">             </w:t>
      </w:r>
      <w:r w:rsidRPr="00E01512">
        <w:rPr>
          <w:color w:val="000000" w:themeColor="text1"/>
        </w:rPr>
        <w:t xml:space="preserve">      </w:t>
      </w:r>
      <w:r w:rsidR="00C84B6C" w:rsidRPr="00E01512">
        <w:rPr>
          <w:color w:val="000000" w:themeColor="text1"/>
        </w:rPr>
        <w:t xml:space="preserve">     </w:t>
      </w:r>
      <w:r w:rsidR="00135E14" w:rsidRPr="00E01512">
        <w:rPr>
          <w:color w:val="000000" w:themeColor="text1"/>
        </w:rPr>
        <w:t>Transfer, Retirement</w:t>
      </w:r>
      <w:proofErr w:type="gramStart"/>
      <w:r w:rsidR="00135E14" w:rsidRPr="00E01512">
        <w:rPr>
          <w:color w:val="000000" w:themeColor="text1"/>
        </w:rPr>
        <w:t xml:space="preserve">, </w:t>
      </w:r>
      <w:r w:rsidR="00F102C3" w:rsidRPr="00E01512">
        <w:rPr>
          <w:color w:val="000000" w:themeColor="text1"/>
        </w:rPr>
        <w:t xml:space="preserve"> and</w:t>
      </w:r>
      <w:proofErr w:type="gramEnd"/>
      <w:r w:rsidR="00F102C3" w:rsidRPr="00E01512">
        <w:rPr>
          <w:color w:val="000000" w:themeColor="text1"/>
        </w:rPr>
        <w:t xml:space="preserve"> termination of service  </w:t>
      </w:r>
    </w:p>
    <w:p w:rsidR="00F44FE1" w:rsidRPr="00E01512" w:rsidRDefault="008740E8" w:rsidP="00683E21">
      <w:pPr>
        <w:ind w:left="0" w:firstLine="0"/>
        <w:rPr>
          <w:color w:val="000000" w:themeColor="text1"/>
        </w:rPr>
      </w:pPr>
      <w:r w:rsidRPr="00E01512">
        <w:rPr>
          <w:color w:val="000000" w:themeColor="text1"/>
        </w:rPr>
        <w:t xml:space="preserve">Chapter 3 </w:t>
      </w:r>
      <w:r w:rsidR="00135E14" w:rsidRPr="00E01512">
        <w:rPr>
          <w:color w:val="000000" w:themeColor="text1"/>
        </w:rPr>
        <w:t xml:space="preserve">   </w:t>
      </w:r>
      <w:r w:rsidRPr="00E01512">
        <w:rPr>
          <w:color w:val="000000" w:themeColor="text1"/>
        </w:rPr>
        <w:t xml:space="preserve">                  </w:t>
      </w:r>
      <w:r w:rsidR="00683E21" w:rsidRPr="00E01512">
        <w:rPr>
          <w:color w:val="000000" w:themeColor="text1"/>
        </w:rPr>
        <w:tab/>
      </w:r>
      <w:r w:rsidRPr="00E01512">
        <w:rPr>
          <w:color w:val="000000" w:themeColor="text1"/>
        </w:rPr>
        <w:t xml:space="preserve"> - </w:t>
      </w:r>
      <w:r w:rsidRPr="00E01512">
        <w:rPr>
          <w:color w:val="000000" w:themeColor="text1"/>
        </w:rPr>
        <w:tab/>
        <w:t xml:space="preserve">Discipline </w:t>
      </w:r>
    </w:p>
    <w:p w:rsidR="005407D9" w:rsidRPr="00E01512" w:rsidRDefault="008740E8" w:rsidP="005407D9">
      <w:pPr>
        <w:rPr>
          <w:color w:val="000000" w:themeColor="text1"/>
        </w:rPr>
      </w:pPr>
      <w:r w:rsidRPr="00E01512">
        <w:rPr>
          <w:color w:val="000000" w:themeColor="text1"/>
        </w:rPr>
        <w:t xml:space="preserve">Chapter 4                        </w:t>
      </w:r>
      <w:r w:rsidR="00683E21" w:rsidRPr="00E01512">
        <w:rPr>
          <w:color w:val="000000" w:themeColor="text1"/>
        </w:rPr>
        <w:tab/>
      </w:r>
      <w:r w:rsidRPr="00E01512">
        <w:rPr>
          <w:color w:val="000000" w:themeColor="text1"/>
        </w:rPr>
        <w:t xml:space="preserve">- </w:t>
      </w:r>
      <w:r w:rsidRPr="00E01512">
        <w:rPr>
          <w:color w:val="000000" w:themeColor="text1"/>
        </w:rPr>
        <w:tab/>
        <w:t xml:space="preserve">Leave </w:t>
      </w:r>
    </w:p>
    <w:p w:rsidR="008740E8" w:rsidRPr="00E01512" w:rsidRDefault="008740E8" w:rsidP="005407D9">
      <w:pPr>
        <w:pStyle w:val="ListParagraph"/>
        <w:numPr>
          <w:ilvl w:val="0"/>
          <w:numId w:val="8"/>
        </w:numPr>
        <w:rPr>
          <w:color w:val="000000" w:themeColor="text1"/>
        </w:rPr>
      </w:pPr>
      <w:r w:rsidRPr="00E01512">
        <w:rPr>
          <w:color w:val="000000" w:themeColor="text1"/>
        </w:rPr>
        <w:t xml:space="preserve">Annual Leave </w:t>
      </w:r>
    </w:p>
    <w:p w:rsidR="005407D9" w:rsidRPr="00E01512" w:rsidRDefault="005407D9" w:rsidP="005407D9">
      <w:pPr>
        <w:pStyle w:val="ListParagraph"/>
        <w:numPr>
          <w:ilvl w:val="0"/>
          <w:numId w:val="8"/>
        </w:numPr>
        <w:rPr>
          <w:color w:val="000000" w:themeColor="text1"/>
        </w:rPr>
      </w:pPr>
      <w:r w:rsidRPr="00E01512">
        <w:rPr>
          <w:color w:val="000000" w:themeColor="text1"/>
        </w:rPr>
        <w:t xml:space="preserve">Compassionate Leave </w:t>
      </w:r>
    </w:p>
    <w:p w:rsidR="005407D9" w:rsidRPr="00E01512" w:rsidRDefault="005407D9" w:rsidP="005407D9">
      <w:pPr>
        <w:pStyle w:val="ListParagraph"/>
        <w:numPr>
          <w:ilvl w:val="0"/>
          <w:numId w:val="8"/>
        </w:numPr>
        <w:rPr>
          <w:color w:val="000000" w:themeColor="text1"/>
        </w:rPr>
      </w:pPr>
      <w:r w:rsidRPr="00E01512">
        <w:rPr>
          <w:color w:val="000000" w:themeColor="text1"/>
        </w:rPr>
        <w:t xml:space="preserve">Sick Leave </w:t>
      </w:r>
    </w:p>
    <w:p w:rsidR="005407D9" w:rsidRPr="00E01512" w:rsidRDefault="005407D9" w:rsidP="005407D9">
      <w:pPr>
        <w:pStyle w:val="ListParagraph"/>
        <w:numPr>
          <w:ilvl w:val="0"/>
          <w:numId w:val="8"/>
        </w:numPr>
        <w:rPr>
          <w:color w:val="000000" w:themeColor="text1"/>
        </w:rPr>
      </w:pPr>
      <w:r w:rsidRPr="00E01512">
        <w:rPr>
          <w:color w:val="000000" w:themeColor="text1"/>
        </w:rPr>
        <w:t xml:space="preserve">Maternity Leave </w:t>
      </w:r>
    </w:p>
    <w:p w:rsidR="005407D9" w:rsidRPr="00E01512" w:rsidRDefault="004F1CA2" w:rsidP="005407D9">
      <w:pPr>
        <w:pStyle w:val="ListParagraph"/>
        <w:numPr>
          <w:ilvl w:val="0"/>
          <w:numId w:val="8"/>
        </w:numPr>
        <w:rPr>
          <w:color w:val="000000" w:themeColor="text1"/>
        </w:rPr>
      </w:pPr>
      <w:r w:rsidRPr="00E01512">
        <w:rPr>
          <w:color w:val="000000" w:themeColor="text1"/>
        </w:rPr>
        <w:t xml:space="preserve">Study Leave </w:t>
      </w:r>
    </w:p>
    <w:p w:rsidR="004F1CA2" w:rsidRPr="00E01512" w:rsidRDefault="004F1CA2" w:rsidP="004F1CA2">
      <w:pPr>
        <w:pStyle w:val="ListParagraph"/>
        <w:numPr>
          <w:ilvl w:val="0"/>
          <w:numId w:val="8"/>
        </w:numPr>
        <w:rPr>
          <w:color w:val="000000" w:themeColor="text1"/>
        </w:rPr>
      </w:pPr>
      <w:r w:rsidRPr="00E01512">
        <w:rPr>
          <w:color w:val="000000" w:themeColor="text1"/>
        </w:rPr>
        <w:t xml:space="preserve">Sabbatical Leave </w:t>
      </w:r>
    </w:p>
    <w:p w:rsidR="0095707B" w:rsidRPr="00E01512" w:rsidRDefault="004F1CA2" w:rsidP="004F1CA2">
      <w:pPr>
        <w:ind w:hanging="1440"/>
        <w:rPr>
          <w:color w:val="000000" w:themeColor="text1"/>
        </w:rPr>
      </w:pPr>
      <w:r w:rsidRPr="00E01512">
        <w:rPr>
          <w:color w:val="000000" w:themeColor="text1"/>
        </w:rPr>
        <w:t xml:space="preserve">     </w:t>
      </w:r>
      <w:r w:rsidR="0095707B" w:rsidRPr="00E01512">
        <w:rPr>
          <w:color w:val="000000" w:themeColor="text1"/>
        </w:rPr>
        <w:t>Chapter 5</w:t>
      </w:r>
      <w:r w:rsidR="0095707B" w:rsidRPr="00E01512">
        <w:rPr>
          <w:color w:val="000000" w:themeColor="text1"/>
        </w:rPr>
        <w:tab/>
      </w:r>
      <w:r w:rsidR="0095707B" w:rsidRPr="00E01512">
        <w:rPr>
          <w:color w:val="000000" w:themeColor="text1"/>
        </w:rPr>
        <w:tab/>
      </w:r>
      <w:r w:rsidR="0095707B" w:rsidRPr="00E01512">
        <w:rPr>
          <w:color w:val="000000" w:themeColor="text1"/>
        </w:rPr>
        <w:tab/>
        <w:t xml:space="preserve"> </w:t>
      </w:r>
      <w:r w:rsidRPr="00E01512">
        <w:rPr>
          <w:color w:val="000000" w:themeColor="text1"/>
        </w:rPr>
        <w:tab/>
      </w:r>
      <w:r w:rsidR="0095707B" w:rsidRPr="00E01512">
        <w:rPr>
          <w:color w:val="000000" w:themeColor="text1"/>
        </w:rPr>
        <w:t xml:space="preserve"> - </w:t>
      </w:r>
      <w:r w:rsidR="0095707B" w:rsidRPr="00E01512">
        <w:rPr>
          <w:color w:val="000000" w:themeColor="text1"/>
        </w:rPr>
        <w:tab/>
        <w:t xml:space="preserve">Medical and Dental Care </w:t>
      </w:r>
    </w:p>
    <w:p w:rsidR="00F272F7" w:rsidRPr="00E01512" w:rsidRDefault="004F1CA2" w:rsidP="004F1CA2">
      <w:pPr>
        <w:pStyle w:val="ListParagraph"/>
        <w:numPr>
          <w:ilvl w:val="0"/>
          <w:numId w:val="9"/>
        </w:numPr>
        <w:rPr>
          <w:color w:val="000000" w:themeColor="text1"/>
        </w:rPr>
      </w:pPr>
      <w:r w:rsidRPr="00E01512">
        <w:rPr>
          <w:color w:val="000000" w:themeColor="text1"/>
        </w:rPr>
        <w:t xml:space="preserve"> </w:t>
      </w:r>
      <w:r w:rsidR="00F272F7" w:rsidRPr="00E01512">
        <w:rPr>
          <w:color w:val="000000" w:themeColor="text1"/>
        </w:rPr>
        <w:t xml:space="preserve">Local </w:t>
      </w:r>
    </w:p>
    <w:p w:rsidR="004F1CA2" w:rsidRPr="00E01512" w:rsidRDefault="004F1CA2" w:rsidP="004F1CA2">
      <w:pPr>
        <w:pStyle w:val="ListParagraph"/>
        <w:numPr>
          <w:ilvl w:val="0"/>
          <w:numId w:val="9"/>
        </w:numPr>
        <w:rPr>
          <w:color w:val="000000" w:themeColor="text1"/>
        </w:rPr>
      </w:pPr>
      <w:r w:rsidRPr="00E01512">
        <w:rPr>
          <w:color w:val="000000" w:themeColor="text1"/>
        </w:rPr>
        <w:t>Abroad</w:t>
      </w:r>
    </w:p>
    <w:p w:rsidR="00C84B6C" w:rsidRPr="00E01512" w:rsidRDefault="004F1CA2" w:rsidP="004F1CA2">
      <w:pPr>
        <w:pStyle w:val="ListParagraph"/>
        <w:rPr>
          <w:color w:val="000000" w:themeColor="text1"/>
        </w:rPr>
      </w:pPr>
      <w:r w:rsidRPr="00E01512">
        <w:rPr>
          <w:color w:val="000000" w:themeColor="text1"/>
        </w:rPr>
        <w:t xml:space="preserve">    </w:t>
      </w:r>
    </w:p>
    <w:p w:rsidR="004B50C4" w:rsidRPr="00E01512" w:rsidRDefault="004F1CA2" w:rsidP="004F1CA2">
      <w:pPr>
        <w:pStyle w:val="ListParagraph"/>
        <w:rPr>
          <w:color w:val="000000" w:themeColor="text1"/>
        </w:rPr>
      </w:pPr>
      <w:r w:rsidRPr="00E01512">
        <w:rPr>
          <w:color w:val="000000" w:themeColor="text1"/>
        </w:rPr>
        <w:t xml:space="preserve">   </w:t>
      </w:r>
      <w:r w:rsidR="00512624" w:rsidRPr="00E01512">
        <w:rPr>
          <w:color w:val="000000" w:themeColor="text1"/>
        </w:rPr>
        <w:t xml:space="preserve">  </w:t>
      </w:r>
      <w:r w:rsidR="004B50C4" w:rsidRPr="00E01512">
        <w:rPr>
          <w:color w:val="000000" w:themeColor="text1"/>
        </w:rPr>
        <w:t>Chapter 6</w:t>
      </w:r>
      <w:r w:rsidR="004B50C4" w:rsidRPr="00E01512">
        <w:rPr>
          <w:color w:val="000000" w:themeColor="text1"/>
        </w:rPr>
        <w:tab/>
      </w:r>
      <w:r w:rsidR="004B50C4" w:rsidRPr="00E01512">
        <w:rPr>
          <w:color w:val="000000" w:themeColor="text1"/>
        </w:rPr>
        <w:tab/>
      </w:r>
      <w:r w:rsidR="004B50C4" w:rsidRPr="00E01512">
        <w:rPr>
          <w:color w:val="000000" w:themeColor="text1"/>
        </w:rPr>
        <w:tab/>
        <w:t xml:space="preserve"> </w:t>
      </w:r>
      <w:r w:rsidRPr="00E01512">
        <w:rPr>
          <w:color w:val="000000" w:themeColor="text1"/>
        </w:rPr>
        <w:tab/>
      </w:r>
      <w:r w:rsidR="004B50C4" w:rsidRPr="00E01512">
        <w:rPr>
          <w:color w:val="000000" w:themeColor="text1"/>
        </w:rPr>
        <w:t xml:space="preserve"> - </w:t>
      </w:r>
      <w:r w:rsidR="004B50C4" w:rsidRPr="00E01512">
        <w:rPr>
          <w:color w:val="000000" w:themeColor="text1"/>
        </w:rPr>
        <w:tab/>
        <w:t xml:space="preserve">Allowances </w:t>
      </w:r>
    </w:p>
    <w:p w:rsidR="00D16C0D" w:rsidRPr="00E01512" w:rsidRDefault="00D16C0D" w:rsidP="004F1CA2">
      <w:pPr>
        <w:pStyle w:val="ListParagraph"/>
        <w:numPr>
          <w:ilvl w:val="0"/>
          <w:numId w:val="10"/>
        </w:numPr>
        <w:rPr>
          <w:color w:val="000000" w:themeColor="text1"/>
        </w:rPr>
      </w:pPr>
      <w:r w:rsidRPr="00E01512">
        <w:rPr>
          <w:color w:val="000000" w:themeColor="text1"/>
        </w:rPr>
        <w:t xml:space="preserve">Educational Allowances </w:t>
      </w:r>
    </w:p>
    <w:p w:rsidR="004F1CA2" w:rsidRPr="00E01512" w:rsidRDefault="004F1CA2" w:rsidP="004F1CA2">
      <w:pPr>
        <w:pStyle w:val="ListParagraph"/>
        <w:numPr>
          <w:ilvl w:val="0"/>
          <w:numId w:val="10"/>
        </w:numPr>
        <w:rPr>
          <w:color w:val="000000" w:themeColor="text1"/>
        </w:rPr>
      </w:pPr>
      <w:r w:rsidRPr="00E01512">
        <w:rPr>
          <w:color w:val="000000" w:themeColor="text1"/>
        </w:rPr>
        <w:t xml:space="preserve">Professional Allowances </w:t>
      </w:r>
    </w:p>
    <w:p w:rsidR="004F1CA2" w:rsidRPr="00E01512" w:rsidRDefault="004F1CA2" w:rsidP="004F1CA2">
      <w:pPr>
        <w:pStyle w:val="ListParagraph"/>
        <w:numPr>
          <w:ilvl w:val="0"/>
          <w:numId w:val="10"/>
        </w:numPr>
        <w:rPr>
          <w:color w:val="000000" w:themeColor="text1"/>
        </w:rPr>
      </w:pPr>
      <w:r w:rsidRPr="00E01512">
        <w:rPr>
          <w:color w:val="000000" w:themeColor="text1"/>
        </w:rPr>
        <w:t xml:space="preserve">Travelling Allowances </w:t>
      </w:r>
    </w:p>
    <w:p w:rsidR="004F1CA2" w:rsidRPr="00E01512" w:rsidRDefault="004F1CA2" w:rsidP="004F1CA2">
      <w:pPr>
        <w:pStyle w:val="ListParagraph"/>
        <w:numPr>
          <w:ilvl w:val="0"/>
          <w:numId w:val="10"/>
        </w:numPr>
        <w:rPr>
          <w:color w:val="000000" w:themeColor="text1"/>
        </w:rPr>
      </w:pPr>
      <w:r w:rsidRPr="00E01512">
        <w:rPr>
          <w:color w:val="000000" w:themeColor="text1"/>
        </w:rPr>
        <w:t xml:space="preserve">Allowances for Conferences and visits Abroad </w:t>
      </w:r>
    </w:p>
    <w:p w:rsidR="004F1CA2" w:rsidRPr="00E01512" w:rsidRDefault="004F1CA2" w:rsidP="004F1CA2">
      <w:pPr>
        <w:pStyle w:val="ListParagraph"/>
        <w:numPr>
          <w:ilvl w:val="0"/>
          <w:numId w:val="10"/>
        </w:numPr>
        <w:rPr>
          <w:color w:val="000000" w:themeColor="text1"/>
        </w:rPr>
      </w:pPr>
      <w:r w:rsidRPr="00E01512">
        <w:rPr>
          <w:color w:val="000000" w:themeColor="text1"/>
        </w:rPr>
        <w:t xml:space="preserve">Incidental Expenses </w:t>
      </w:r>
    </w:p>
    <w:p w:rsidR="00C84B6C" w:rsidRPr="00E01512" w:rsidRDefault="00C84B6C" w:rsidP="00C84B6C">
      <w:pPr>
        <w:pStyle w:val="ListParagraph"/>
        <w:numPr>
          <w:ilvl w:val="0"/>
          <w:numId w:val="10"/>
        </w:numPr>
        <w:rPr>
          <w:color w:val="000000" w:themeColor="text1"/>
        </w:rPr>
      </w:pPr>
      <w:r w:rsidRPr="00E01512">
        <w:rPr>
          <w:color w:val="000000" w:themeColor="text1"/>
        </w:rPr>
        <w:t xml:space="preserve">Outfit Allowance </w:t>
      </w:r>
    </w:p>
    <w:p w:rsidR="00C84B6C" w:rsidRPr="00E01512" w:rsidRDefault="00C84B6C" w:rsidP="00C84B6C">
      <w:pPr>
        <w:pStyle w:val="ListParagraph"/>
        <w:numPr>
          <w:ilvl w:val="0"/>
          <w:numId w:val="10"/>
        </w:numPr>
        <w:rPr>
          <w:color w:val="000000" w:themeColor="text1"/>
        </w:rPr>
      </w:pPr>
      <w:r w:rsidRPr="00E01512">
        <w:rPr>
          <w:color w:val="000000" w:themeColor="text1"/>
        </w:rPr>
        <w:t xml:space="preserve">Allowances for spouse of staff studying Abroad </w:t>
      </w:r>
    </w:p>
    <w:p w:rsidR="00C84B6C" w:rsidRPr="00E01512" w:rsidRDefault="00C84B6C" w:rsidP="00C84B6C">
      <w:pPr>
        <w:pStyle w:val="ListParagraph"/>
        <w:numPr>
          <w:ilvl w:val="0"/>
          <w:numId w:val="10"/>
        </w:numPr>
        <w:rPr>
          <w:color w:val="000000" w:themeColor="text1"/>
        </w:rPr>
      </w:pPr>
      <w:r w:rsidRPr="00E01512">
        <w:rPr>
          <w:color w:val="000000" w:themeColor="text1"/>
        </w:rPr>
        <w:t xml:space="preserve">Car, Motorcycle and Bicycle Allowance </w:t>
      </w:r>
    </w:p>
    <w:p w:rsidR="00C84B6C" w:rsidRPr="00E01512" w:rsidRDefault="00C84B6C" w:rsidP="00C84B6C">
      <w:pPr>
        <w:pStyle w:val="ListParagraph"/>
        <w:numPr>
          <w:ilvl w:val="0"/>
          <w:numId w:val="10"/>
        </w:numPr>
        <w:rPr>
          <w:color w:val="000000" w:themeColor="text1"/>
        </w:rPr>
      </w:pPr>
      <w:r w:rsidRPr="00E01512">
        <w:rPr>
          <w:color w:val="000000" w:themeColor="text1"/>
        </w:rPr>
        <w:t xml:space="preserve">Entertainment Allowance </w:t>
      </w:r>
    </w:p>
    <w:p w:rsidR="00C84B6C" w:rsidRPr="00E01512" w:rsidRDefault="00C84B6C" w:rsidP="00C84B6C">
      <w:pPr>
        <w:pStyle w:val="ListParagraph"/>
        <w:numPr>
          <w:ilvl w:val="0"/>
          <w:numId w:val="10"/>
        </w:numPr>
        <w:rPr>
          <w:color w:val="000000" w:themeColor="text1"/>
        </w:rPr>
      </w:pPr>
      <w:r w:rsidRPr="00E01512">
        <w:rPr>
          <w:color w:val="000000" w:themeColor="text1"/>
        </w:rPr>
        <w:t xml:space="preserve">Acting Allowance </w:t>
      </w:r>
    </w:p>
    <w:p w:rsidR="00C84B6C" w:rsidRPr="00E01512" w:rsidRDefault="00C84B6C" w:rsidP="00C84B6C">
      <w:pPr>
        <w:pStyle w:val="ListParagraph"/>
        <w:numPr>
          <w:ilvl w:val="0"/>
          <w:numId w:val="10"/>
        </w:numPr>
        <w:rPr>
          <w:color w:val="000000" w:themeColor="text1"/>
        </w:rPr>
      </w:pPr>
      <w:r w:rsidRPr="00E01512">
        <w:rPr>
          <w:color w:val="000000" w:themeColor="text1"/>
        </w:rPr>
        <w:t>Charge Allowance</w:t>
      </w:r>
    </w:p>
    <w:p w:rsidR="004F1CA2" w:rsidRPr="00E01512" w:rsidRDefault="004F1CA2" w:rsidP="00C84B6C">
      <w:pPr>
        <w:pStyle w:val="ListParagraph"/>
        <w:ind w:left="3960" w:firstLine="0"/>
        <w:rPr>
          <w:color w:val="000000" w:themeColor="text1"/>
        </w:rPr>
      </w:pPr>
    </w:p>
    <w:p w:rsidR="00A33939" w:rsidRPr="00E01512" w:rsidRDefault="00A33939" w:rsidP="00261CB1">
      <w:pPr>
        <w:rPr>
          <w:color w:val="000000" w:themeColor="text1"/>
        </w:rPr>
      </w:pPr>
    </w:p>
    <w:p w:rsidR="00A33939" w:rsidRPr="006353D1" w:rsidRDefault="00A33939" w:rsidP="00261CB1">
      <w:pPr>
        <w:rPr>
          <w:b/>
          <w:color w:val="000000" w:themeColor="text1"/>
        </w:rPr>
      </w:pPr>
      <w:r w:rsidRPr="006353D1">
        <w:rPr>
          <w:b/>
          <w:color w:val="000000" w:themeColor="text1"/>
        </w:rPr>
        <w:t>CHAPTER 1</w:t>
      </w:r>
    </w:p>
    <w:p w:rsidR="00A33939" w:rsidRPr="00E01512" w:rsidRDefault="00A33939" w:rsidP="00261CB1">
      <w:pPr>
        <w:rPr>
          <w:color w:val="000000" w:themeColor="text1"/>
        </w:rPr>
      </w:pPr>
    </w:p>
    <w:p w:rsidR="00A33939" w:rsidRPr="00E01512" w:rsidRDefault="00A33939" w:rsidP="00261CB1">
      <w:pPr>
        <w:rPr>
          <w:color w:val="000000" w:themeColor="text1"/>
        </w:rPr>
      </w:pPr>
      <w:r w:rsidRPr="00E01512">
        <w:rPr>
          <w:color w:val="000000" w:themeColor="text1"/>
        </w:rPr>
        <w:t>DEFINITIONS</w:t>
      </w:r>
    </w:p>
    <w:p w:rsidR="0063515F" w:rsidRPr="00E01512" w:rsidRDefault="00A33939" w:rsidP="005B7BB3">
      <w:pPr>
        <w:ind w:left="90" w:firstLine="0"/>
        <w:rPr>
          <w:color w:val="000000" w:themeColor="text1"/>
        </w:rPr>
      </w:pPr>
      <w:r w:rsidRPr="00E01512">
        <w:rPr>
          <w:color w:val="000000" w:themeColor="text1"/>
        </w:rPr>
        <w:t xml:space="preserve">These definitions may be cited as defined in The Gambia College Act, 1989. In this cited </w:t>
      </w:r>
      <w:r w:rsidR="009F5765" w:rsidRPr="00E01512">
        <w:rPr>
          <w:color w:val="000000" w:themeColor="text1"/>
        </w:rPr>
        <w:t>A</w:t>
      </w:r>
      <w:r w:rsidRPr="00E01512">
        <w:rPr>
          <w:color w:val="000000" w:themeColor="text1"/>
        </w:rPr>
        <w:t>ct, unless the context otherwise requires:</w:t>
      </w:r>
    </w:p>
    <w:p w:rsidR="00A33939" w:rsidRPr="00E01512" w:rsidRDefault="00A33939" w:rsidP="005B7BB3">
      <w:pPr>
        <w:ind w:left="3600" w:hanging="3600"/>
        <w:rPr>
          <w:color w:val="000000" w:themeColor="text1"/>
        </w:rPr>
      </w:pPr>
      <w:r w:rsidRPr="00E01512">
        <w:rPr>
          <w:color w:val="000000" w:themeColor="text1"/>
        </w:rPr>
        <w:t>“COUNCIL”</w:t>
      </w:r>
      <w:r w:rsidRPr="00E01512">
        <w:rPr>
          <w:color w:val="000000" w:themeColor="text1"/>
        </w:rPr>
        <w:tab/>
        <w:t xml:space="preserve">Means the Council as established under section 4 of this </w:t>
      </w:r>
      <w:r w:rsidR="002D00D6" w:rsidRPr="00E01512">
        <w:rPr>
          <w:color w:val="000000" w:themeColor="text1"/>
        </w:rPr>
        <w:t xml:space="preserve">  </w:t>
      </w:r>
      <w:r w:rsidRPr="00E01512">
        <w:rPr>
          <w:color w:val="000000" w:themeColor="text1"/>
        </w:rPr>
        <w:t>Act:</w:t>
      </w:r>
    </w:p>
    <w:p w:rsidR="0046010A" w:rsidRPr="00E01512" w:rsidRDefault="0046010A" w:rsidP="005B7BB3">
      <w:pPr>
        <w:ind w:left="3600" w:hanging="3600"/>
        <w:rPr>
          <w:color w:val="000000" w:themeColor="text1"/>
        </w:rPr>
      </w:pPr>
      <w:r w:rsidRPr="00E01512">
        <w:rPr>
          <w:color w:val="000000" w:themeColor="text1"/>
        </w:rPr>
        <w:t>“THE ACADEMIC BOARD”</w:t>
      </w:r>
      <w:r w:rsidRPr="00E01512">
        <w:rPr>
          <w:color w:val="000000" w:themeColor="text1"/>
        </w:rPr>
        <w:tab/>
        <w:t xml:space="preserve">Means the Academic Board of the College constituted </w:t>
      </w:r>
      <w:r w:rsidR="002D00D6" w:rsidRPr="00E01512">
        <w:rPr>
          <w:color w:val="000000" w:themeColor="text1"/>
        </w:rPr>
        <w:t xml:space="preserve">   </w:t>
      </w:r>
      <w:r w:rsidRPr="00E01512">
        <w:rPr>
          <w:color w:val="000000" w:themeColor="text1"/>
        </w:rPr>
        <w:t>under Section 12 of the Gambia College Act 1989:</w:t>
      </w:r>
    </w:p>
    <w:p w:rsidR="00E127D8" w:rsidRPr="00E01512" w:rsidRDefault="00E127D8" w:rsidP="005B7BB3">
      <w:pPr>
        <w:ind w:left="3600" w:hanging="3600"/>
        <w:rPr>
          <w:color w:val="000000" w:themeColor="text1"/>
        </w:rPr>
      </w:pPr>
      <w:r w:rsidRPr="00E01512">
        <w:rPr>
          <w:color w:val="000000" w:themeColor="text1"/>
        </w:rPr>
        <w:t>“THE COLLEGE”</w:t>
      </w:r>
      <w:r w:rsidR="002D00D6" w:rsidRPr="00E01512">
        <w:rPr>
          <w:color w:val="000000" w:themeColor="text1"/>
        </w:rPr>
        <w:t xml:space="preserve"> </w:t>
      </w:r>
      <w:r w:rsidR="002D00D6" w:rsidRPr="00E01512">
        <w:rPr>
          <w:color w:val="000000" w:themeColor="text1"/>
        </w:rPr>
        <w:tab/>
      </w:r>
      <w:r w:rsidRPr="00E01512">
        <w:rPr>
          <w:color w:val="000000" w:themeColor="text1"/>
        </w:rPr>
        <w:t xml:space="preserve">Means </w:t>
      </w:r>
      <w:proofErr w:type="gramStart"/>
      <w:r w:rsidRPr="00E01512">
        <w:rPr>
          <w:color w:val="000000" w:themeColor="text1"/>
        </w:rPr>
        <w:t>The</w:t>
      </w:r>
      <w:proofErr w:type="gramEnd"/>
      <w:r w:rsidRPr="00E01512">
        <w:rPr>
          <w:color w:val="000000" w:themeColor="text1"/>
        </w:rPr>
        <w:t xml:space="preserve"> Gambia College established under Section 3 </w:t>
      </w:r>
      <w:r w:rsidR="002D00D6" w:rsidRPr="00E01512">
        <w:rPr>
          <w:color w:val="000000" w:themeColor="text1"/>
        </w:rPr>
        <w:t xml:space="preserve">      </w:t>
      </w:r>
      <w:r w:rsidRPr="00E01512">
        <w:rPr>
          <w:color w:val="000000" w:themeColor="text1"/>
        </w:rPr>
        <w:t>of the said Act;</w:t>
      </w:r>
    </w:p>
    <w:p w:rsidR="00E127D8" w:rsidRPr="00E01512" w:rsidRDefault="00E127D8" w:rsidP="005B7BB3">
      <w:pPr>
        <w:ind w:left="3600" w:hanging="3600"/>
        <w:rPr>
          <w:color w:val="000000" w:themeColor="text1"/>
        </w:rPr>
      </w:pPr>
      <w:r w:rsidRPr="00E01512">
        <w:rPr>
          <w:color w:val="000000" w:themeColor="text1"/>
        </w:rPr>
        <w:t>“SCHOOLS”</w:t>
      </w:r>
      <w:r w:rsidR="002D00D6" w:rsidRPr="00E01512">
        <w:rPr>
          <w:color w:val="000000" w:themeColor="text1"/>
        </w:rPr>
        <w:tab/>
      </w:r>
      <w:r w:rsidRPr="00E01512">
        <w:rPr>
          <w:color w:val="000000" w:themeColor="text1"/>
        </w:rPr>
        <w:t xml:space="preserve">Means the schools established under the schedule of </w:t>
      </w:r>
      <w:r w:rsidR="002D00D6" w:rsidRPr="00E01512">
        <w:rPr>
          <w:color w:val="000000" w:themeColor="text1"/>
        </w:rPr>
        <w:t xml:space="preserve">   </w:t>
      </w:r>
      <w:r w:rsidRPr="00E01512">
        <w:rPr>
          <w:color w:val="000000" w:themeColor="text1"/>
        </w:rPr>
        <w:t xml:space="preserve">the </w:t>
      </w:r>
      <w:r w:rsidR="002D00D6" w:rsidRPr="00E01512">
        <w:rPr>
          <w:color w:val="000000" w:themeColor="text1"/>
        </w:rPr>
        <w:t xml:space="preserve">    </w:t>
      </w:r>
      <w:r w:rsidRPr="00E01512">
        <w:rPr>
          <w:color w:val="000000" w:themeColor="text1"/>
        </w:rPr>
        <w:t>Gambia College Act 1989;</w:t>
      </w:r>
    </w:p>
    <w:p w:rsidR="00E127D8" w:rsidRPr="00E01512" w:rsidRDefault="00E127D8" w:rsidP="00261CB1">
      <w:pPr>
        <w:rPr>
          <w:color w:val="000000" w:themeColor="text1"/>
        </w:rPr>
      </w:pPr>
      <w:r w:rsidRPr="00E01512">
        <w:rPr>
          <w:color w:val="000000" w:themeColor="text1"/>
        </w:rPr>
        <w:t>“ESTABLISHED POST”</w:t>
      </w:r>
      <w:r w:rsidRPr="00E01512">
        <w:rPr>
          <w:color w:val="000000" w:themeColor="text1"/>
        </w:rPr>
        <w:tab/>
      </w:r>
      <w:r w:rsidR="005B7BB3" w:rsidRPr="00E01512">
        <w:rPr>
          <w:color w:val="000000" w:themeColor="text1"/>
        </w:rPr>
        <w:tab/>
      </w:r>
      <w:r w:rsidRPr="00E01512">
        <w:rPr>
          <w:color w:val="000000" w:themeColor="text1"/>
        </w:rPr>
        <w:t>Means any post contained in the Recurrent Estimates:</w:t>
      </w:r>
    </w:p>
    <w:p w:rsidR="002D00D6" w:rsidRPr="00E01512" w:rsidRDefault="002D00D6" w:rsidP="00261CB1">
      <w:pPr>
        <w:rPr>
          <w:color w:val="000000" w:themeColor="text1"/>
        </w:rPr>
      </w:pPr>
      <w:r w:rsidRPr="00E01512">
        <w:rPr>
          <w:color w:val="000000" w:themeColor="text1"/>
        </w:rPr>
        <w:t>“PERMANENT APPOINTMENT</w:t>
      </w:r>
      <w:r w:rsidR="00E36950" w:rsidRPr="00E01512">
        <w:rPr>
          <w:color w:val="000000" w:themeColor="text1"/>
        </w:rPr>
        <w:t>”</w:t>
      </w:r>
      <w:r w:rsidRPr="00E01512">
        <w:rPr>
          <w:color w:val="000000" w:themeColor="text1"/>
        </w:rPr>
        <w:t xml:space="preserve"> </w:t>
      </w:r>
      <w:r w:rsidR="00E36950" w:rsidRPr="00E01512">
        <w:rPr>
          <w:color w:val="000000" w:themeColor="text1"/>
        </w:rPr>
        <w:t xml:space="preserve">Means a pensionable appointment to an established   </w:t>
      </w:r>
    </w:p>
    <w:p w:rsidR="00E36950" w:rsidRPr="00E01512" w:rsidRDefault="00E36950" w:rsidP="00261CB1">
      <w:pPr>
        <w:rPr>
          <w:color w:val="000000" w:themeColor="text1"/>
        </w:rPr>
      </w:pPr>
      <w:r w:rsidRPr="00E01512">
        <w:rPr>
          <w:color w:val="000000" w:themeColor="text1"/>
        </w:rPr>
        <w:tab/>
      </w:r>
      <w:r w:rsidRPr="00E01512">
        <w:rPr>
          <w:color w:val="000000" w:themeColor="text1"/>
        </w:rPr>
        <w:tab/>
      </w:r>
      <w:r w:rsidRPr="00E01512">
        <w:rPr>
          <w:color w:val="000000" w:themeColor="text1"/>
        </w:rPr>
        <w:tab/>
      </w:r>
      <w:r w:rsidRPr="00E01512">
        <w:rPr>
          <w:color w:val="000000" w:themeColor="text1"/>
        </w:rPr>
        <w:tab/>
      </w:r>
      <w:r w:rsidRPr="00E01512">
        <w:rPr>
          <w:color w:val="000000" w:themeColor="text1"/>
        </w:rPr>
        <w:tab/>
      </w:r>
      <w:r w:rsidR="005B7BB3" w:rsidRPr="00E01512">
        <w:rPr>
          <w:color w:val="000000" w:themeColor="text1"/>
        </w:rPr>
        <w:tab/>
      </w:r>
      <w:r w:rsidR="005B7BB3" w:rsidRPr="00E01512">
        <w:rPr>
          <w:color w:val="000000" w:themeColor="text1"/>
        </w:rPr>
        <w:tab/>
      </w:r>
      <w:proofErr w:type="gramStart"/>
      <w:r w:rsidRPr="00E01512">
        <w:rPr>
          <w:color w:val="000000" w:themeColor="text1"/>
        </w:rPr>
        <w:t>post</w:t>
      </w:r>
      <w:proofErr w:type="gramEnd"/>
      <w:r w:rsidRPr="00E01512">
        <w:rPr>
          <w:color w:val="000000" w:themeColor="text1"/>
        </w:rPr>
        <w:t>;</w:t>
      </w:r>
    </w:p>
    <w:p w:rsidR="00DA7722" w:rsidRPr="00E01512" w:rsidRDefault="0026782E" w:rsidP="00261CB1">
      <w:pPr>
        <w:rPr>
          <w:color w:val="000000" w:themeColor="text1"/>
        </w:rPr>
      </w:pPr>
      <w:r w:rsidRPr="00E01512">
        <w:rPr>
          <w:color w:val="000000" w:themeColor="text1"/>
        </w:rPr>
        <w:t>“TEMPORARY APPOINTMENT</w:t>
      </w:r>
      <w:r w:rsidR="00DA7722" w:rsidRPr="00E01512">
        <w:rPr>
          <w:color w:val="000000" w:themeColor="text1"/>
        </w:rPr>
        <w:t>”</w:t>
      </w:r>
      <w:r w:rsidR="00DA7722" w:rsidRPr="00E01512">
        <w:rPr>
          <w:color w:val="000000" w:themeColor="text1"/>
        </w:rPr>
        <w:tab/>
        <w:t>Means an appointment to an established post, created</w:t>
      </w:r>
    </w:p>
    <w:p w:rsidR="00DA7722" w:rsidRPr="00E01512" w:rsidRDefault="00DA7722" w:rsidP="00261CB1">
      <w:pPr>
        <w:rPr>
          <w:color w:val="000000" w:themeColor="text1"/>
        </w:rPr>
      </w:pPr>
      <w:r w:rsidRPr="00E01512">
        <w:rPr>
          <w:color w:val="000000" w:themeColor="text1"/>
        </w:rPr>
        <w:tab/>
      </w:r>
      <w:r w:rsidRPr="00E01512">
        <w:rPr>
          <w:color w:val="000000" w:themeColor="text1"/>
        </w:rPr>
        <w:tab/>
      </w:r>
      <w:r w:rsidRPr="00E01512">
        <w:rPr>
          <w:color w:val="000000" w:themeColor="text1"/>
        </w:rPr>
        <w:tab/>
      </w:r>
      <w:r w:rsidRPr="00E01512">
        <w:rPr>
          <w:color w:val="000000" w:themeColor="text1"/>
        </w:rPr>
        <w:tab/>
      </w:r>
      <w:r w:rsidRPr="00E01512">
        <w:rPr>
          <w:color w:val="000000" w:themeColor="text1"/>
        </w:rPr>
        <w:tab/>
      </w:r>
      <w:r w:rsidR="006353D1">
        <w:rPr>
          <w:color w:val="000000" w:themeColor="text1"/>
        </w:rPr>
        <w:tab/>
        <w:t xml:space="preserve">            </w:t>
      </w:r>
      <w:proofErr w:type="gramStart"/>
      <w:r w:rsidRPr="00E01512">
        <w:rPr>
          <w:color w:val="000000" w:themeColor="text1"/>
        </w:rPr>
        <w:t>for</w:t>
      </w:r>
      <w:proofErr w:type="gramEnd"/>
      <w:r w:rsidRPr="00E01512">
        <w:rPr>
          <w:color w:val="000000" w:themeColor="text1"/>
        </w:rPr>
        <w:t xml:space="preserve"> contingency reasons, that is not pensionable;</w:t>
      </w:r>
      <w:r w:rsidR="00661842" w:rsidRPr="00E01512">
        <w:rPr>
          <w:color w:val="000000" w:themeColor="text1"/>
        </w:rPr>
        <w:t xml:space="preserve"> </w:t>
      </w:r>
    </w:p>
    <w:p w:rsidR="00661842" w:rsidRPr="00E01512" w:rsidRDefault="00661842" w:rsidP="005B7BB3">
      <w:pPr>
        <w:ind w:left="3600" w:hanging="3600"/>
        <w:rPr>
          <w:color w:val="000000" w:themeColor="text1"/>
        </w:rPr>
      </w:pPr>
      <w:r w:rsidRPr="00E01512">
        <w:rPr>
          <w:color w:val="000000" w:themeColor="text1"/>
        </w:rPr>
        <w:t>“</w:t>
      </w:r>
      <w:r w:rsidR="0026782E" w:rsidRPr="00E01512">
        <w:rPr>
          <w:color w:val="000000" w:themeColor="text1"/>
        </w:rPr>
        <w:t>CONTRACT APPOINTMENT”</w:t>
      </w:r>
      <w:r w:rsidR="0026782E" w:rsidRPr="00E01512">
        <w:rPr>
          <w:color w:val="000000" w:themeColor="text1"/>
        </w:rPr>
        <w:tab/>
        <w:t>Means an appointment for a specific period with</w:t>
      </w:r>
      <w:r w:rsidR="00B049B4" w:rsidRPr="00E01512">
        <w:rPr>
          <w:color w:val="000000" w:themeColor="text1"/>
        </w:rPr>
        <w:t xml:space="preserve"> or without </w:t>
      </w:r>
      <w:r w:rsidR="0026782E" w:rsidRPr="00E01512">
        <w:rPr>
          <w:color w:val="000000" w:themeColor="text1"/>
        </w:rPr>
        <w:t>gratuity but no pension at the end of the contract period;</w:t>
      </w:r>
    </w:p>
    <w:p w:rsidR="0026782E" w:rsidRPr="00E01512" w:rsidRDefault="006353D1" w:rsidP="005B7BB3">
      <w:pPr>
        <w:ind w:left="3600" w:hanging="3600"/>
        <w:rPr>
          <w:color w:val="000000" w:themeColor="text1"/>
        </w:rPr>
      </w:pPr>
      <w:r w:rsidRPr="00E01512">
        <w:rPr>
          <w:color w:val="000000" w:themeColor="text1"/>
        </w:rPr>
        <w:t>“Director</w:t>
      </w:r>
      <w:r w:rsidR="005F2321" w:rsidRPr="00E01512">
        <w:rPr>
          <w:color w:val="000000" w:themeColor="text1"/>
        </w:rPr>
        <w:t xml:space="preserve"> </w:t>
      </w:r>
      <w:r w:rsidRPr="00E01512">
        <w:rPr>
          <w:color w:val="000000" w:themeColor="text1"/>
        </w:rPr>
        <w:t>General”</w:t>
      </w:r>
      <w:r w:rsidR="001668DD" w:rsidRPr="00E01512">
        <w:rPr>
          <w:color w:val="000000" w:themeColor="text1"/>
        </w:rPr>
        <w:tab/>
        <w:t>Means the Chief Officer of The Gam</w:t>
      </w:r>
      <w:r w:rsidR="008217C1" w:rsidRPr="00E01512">
        <w:rPr>
          <w:color w:val="000000" w:themeColor="text1"/>
        </w:rPr>
        <w:t xml:space="preserve">bia College, or someone acting in that capacity, as defined under Section 20 of the said </w:t>
      </w:r>
      <w:r w:rsidR="00704F26" w:rsidRPr="00E01512">
        <w:rPr>
          <w:color w:val="000000" w:themeColor="text1"/>
        </w:rPr>
        <w:t>A</w:t>
      </w:r>
      <w:r w:rsidR="008217C1" w:rsidRPr="00E01512">
        <w:rPr>
          <w:color w:val="000000" w:themeColor="text1"/>
        </w:rPr>
        <w:t>ct;</w:t>
      </w:r>
    </w:p>
    <w:p w:rsidR="008217C1" w:rsidRPr="00E01512" w:rsidRDefault="008217C1" w:rsidP="00261CB1">
      <w:pPr>
        <w:rPr>
          <w:color w:val="000000" w:themeColor="text1"/>
        </w:rPr>
      </w:pPr>
    </w:p>
    <w:p w:rsidR="00095CE8" w:rsidRPr="00E01512" w:rsidRDefault="00095CE8" w:rsidP="005B7BB3">
      <w:pPr>
        <w:ind w:left="2880" w:hanging="2880"/>
        <w:rPr>
          <w:color w:val="000000" w:themeColor="text1"/>
        </w:rPr>
      </w:pPr>
      <w:r w:rsidRPr="00E01512">
        <w:rPr>
          <w:color w:val="000000" w:themeColor="text1"/>
        </w:rPr>
        <w:lastRenderedPageBreak/>
        <w:t xml:space="preserve">“STAFF” </w:t>
      </w:r>
      <w:r w:rsidRPr="00E01512">
        <w:rPr>
          <w:color w:val="000000" w:themeColor="text1"/>
        </w:rPr>
        <w:tab/>
      </w:r>
      <w:r w:rsidR="005B7BB3" w:rsidRPr="00E01512">
        <w:rPr>
          <w:color w:val="000000" w:themeColor="text1"/>
        </w:rPr>
        <w:tab/>
      </w:r>
      <w:r w:rsidRPr="00E01512">
        <w:rPr>
          <w:color w:val="000000" w:themeColor="text1"/>
        </w:rPr>
        <w:t xml:space="preserve">Means staff </w:t>
      </w:r>
      <w:r w:rsidR="00B049B4" w:rsidRPr="00E01512">
        <w:rPr>
          <w:color w:val="000000" w:themeColor="text1"/>
        </w:rPr>
        <w:t xml:space="preserve"> </w:t>
      </w:r>
      <w:r w:rsidRPr="00E01512">
        <w:rPr>
          <w:color w:val="000000" w:themeColor="text1"/>
        </w:rPr>
        <w:t xml:space="preserve"> employed by the College as lecturers and other academic and administrative staff as defined under Section 24 of this </w:t>
      </w:r>
      <w:r w:rsidR="00704F26" w:rsidRPr="00E01512">
        <w:rPr>
          <w:color w:val="000000" w:themeColor="text1"/>
        </w:rPr>
        <w:t>A</w:t>
      </w:r>
      <w:r w:rsidRPr="00E01512">
        <w:rPr>
          <w:color w:val="000000" w:themeColor="text1"/>
        </w:rPr>
        <w:t xml:space="preserve">ct; staff shall be defined into categories in respect of position and grade as below </w:t>
      </w:r>
    </w:p>
    <w:p w:rsidR="00967CB8" w:rsidRPr="00E01512" w:rsidRDefault="00095CE8" w:rsidP="00967CB8">
      <w:pPr>
        <w:rPr>
          <w:color w:val="000000" w:themeColor="text1"/>
        </w:rPr>
      </w:pPr>
      <w:r w:rsidRPr="00E01512">
        <w:rPr>
          <w:color w:val="000000" w:themeColor="text1"/>
        </w:rPr>
        <w:t xml:space="preserve">“Senior Management” </w:t>
      </w:r>
      <w:r w:rsidR="005B7BB3" w:rsidRPr="00E01512">
        <w:rPr>
          <w:color w:val="000000" w:themeColor="text1"/>
        </w:rPr>
        <w:tab/>
      </w:r>
      <w:r w:rsidRPr="00E01512">
        <w:rPr>
          <w:color w:val="000000" w:themeColor="text1"/>
        </w:rPr>
        <w:t xml:space="preserve">Grade </w:t>
      </w:r>
      <w:r w:rsidR="00967CB8" w:rsidRPr="00E01512">
        <w:rPr>
          <w:color w:val="000000" w:themeColor="text1"/>
        </w:rPr>
        <w:t>7</w:t>
      </w:r>
      <w:r w:rsidR="00F03AC1" w:rsidRPr="00E01512">
        <w:rPr>
          <w:color w:val="000000" w:themeColor="text1"/>
        </w:rPr>
        <w:t xml:space="preserve"> </w:t>
      </w:r>
      <w:r w:rsidRPr="00E01512">
        <w:rPr>
          <w:color w:val="000000" w:themeColor="text1"/>
        </w:rPr>
        <w:t>and above</w:t>
      </w:r>
      <w:r w:rsidR="00967CB8" w:rsidRPr="00E01512">
        <w:rPr>
          <w:color w:val="000000" w:themeColor="text1"/>
        </w:rPr>
        <w:t>.</w:t>
      </w:r>
    </w:p>
    <w:p w:rsidR="00967CB8" w:rsidRPr="00E01512" w:rsidRDefault="00095CE8" w:rsidP="00967CB8">
      <w:pPr>
        <w:rPr>
          <w:color w:val="000000" w:themeColor="text1"/>
        </w:rPr>
      </w:pPr>
      <w:r w:rsidRPr="00E01512">
        <w:rPr>
          <w:color w:val="000000" w:themeColor="text1"/>
        </w:rPr>
        <w:t xml:space="preserve"> “Middle Management” Grade </w:t>
      </w:r>
      <w:r w:rsidR="00967CB8" w:rsidRPr="00E01512">
        <w:rPr>
          <w:color w:val="000000" w:themeColor="text1"/>
        </w:rPr>
        <w:t>5</w:t>
      </w:r>
      <w:r w:rsidR="00F03AC1" w:rsidRPr="00E01512">
        <w:rPr>
          <w:color w:val="000000" w:themeColor="text1"/>
        </w:rPr>
        <w:t xml:space="preserve"> </w:t>
      </w:r>
      <w:r w:rsidRPr="00E01512">
        <w:rPr>
          <w:color w:val="000000" w:themeColor="text1"/>
        </w:rPr>
        <w:t xml:space="preserve">to </w:t>
      </w:r>
      <w:r w:rsidR="00F03AC1" w:rsidRPr="00E01512">
        <w:rPr>
          <w:color w:val="000000" w:themeColor="text1"/>
        </w:rPr>
        <w:t xml:space="preserve"> </w:t>
      </w:r>
      <w:r w:rsidR="00967CB8" w:rsidRPr="00E01512">
        <w:rPr>
          <w:color w:val="000000" w:themeColor="text1"/>
        </w:rPr>
        <w:t xml:space="preserve"> </w:t>
      </w:r>
      <w:r w:rsidR="00F03AC1" w:rsidRPr="00E01512">
        <w:rPr>
          <w:color w:val="000000" w:themeColor="text1"/>
        </w:rPr>
        <w:t xml:space="preserve"> </w:t>
      </w:r>
      <w:r w:rsidR="00967CB8" w:rsidRPr="00E01512">
        <w:rPr>
          <w:color w:val="000000" w:themeColor="text1"/>
        </w:rPr>
        <w:t>6</w:t>
      </w:r>
    </w:p>
    <w:p w:rsidR="00095CE8" w:rsidRPr="00E01512" w:rsidRDefault="00967CB8" w:rsidP="00261CB1">
      <w:pPr>
        <w:rPr>
          <w:color w:val="000000" w:themeColor="text1"/>
        </w:rPr>
      </w:pPr>
      <w:r w:rsidRPr="00E01512">
        <w:rPr>
          <w:color w:val="000000" w:themeColor="text1"/>
        </w:rPr>
        <w:t xml:space="preserve"> “</w:t>
      </w:r>
      <w:r w:rsidR="007456C2" w:rsidRPr="00E01512">
        <w:rPr>
          <w:color w:val="000000" w:themeColor="text1"/>
        </w:rPr>
        <w:t>S</w:t>
      </w:r>
      <w:r w:rsidRPr="00E01512">
        <w:rPr>
          <w:color w:val="000000" w:themeColor="text1"/>
        </w:rPr>
        <w:t>upervisory”</w:t>
      </w:r>
      <w:r w:rsidR="00DE6088" w:rsidRPr="00E01512">
        <w:rPr>
          <w:color w:val="000000" w:themeColor="text1"/>
        </w:rPr>
        <w:t xml:space="preserve"> </w:t>
      </w:r>
      <w:r w:rsidR="00095CE8" w:rsidRPr="00E01512">
        <w:rPr>
          <w:color w:val="000000" w:themeColor="text1"/>
        </w:rPr>
        <w:t xml:space="preserve">   </w:t>
      </w:r>
      <w:r w:rsidR="005B7BB3" w:rsidRPr="00E01512">
        <w:rPr>
          <w:color w:val="000000" w:themeColor="text1"/>
        </w:rPr>
        <w:tab/>
      </w:r>
      <w:r w:rsidR="005B7BB3" w:rsidRPr="00E01512">
        <w:rPr>
          <w:color w:val="000000" w:themeColor="text1"/>
        </w:rPr>
        <w:tab/>
      </w:r>
      <w:r w:rsidRPr="00E01512">
        <w:rPr>
          <w:color w:val="000000" w:themeColor="text1"/>
        </w:rPr>
        <w:t xml:space="preserve"> Grade 3 to 4</w:t>
      </w:r>
      <w:r w:rsidR="00DE6088" w:rsidRPr="00E01512">
        <w:rPr>
          <w:color w:val="000000" w:themeColor="text1"/>
        </w:rPr>
        <w:t xml:space="preserve"> </w:t>
      </w:r>
      <w:r w:rsidR="00095CE8" w:rsidRPr="00E01512">
        <w:rPr>
          <w:color w:val="000000" w:themeColor="text1"/>
        </w:rPr>
        <w:t xml:space="preserve"> </w:t>
      </w:r>
    </w:p>
    <w:p w:rsidR="00095CE8" w:rsidRPr="00E01512" w:rsidRDefault="00095CE8" w:rsidP="00261CB1">
      <w:pPr>
        <w:rPr>
          <w:color w:val="000000" w:themeColor="text1"/>
        </w:rPr>
      </w:pPr>
      <w:r w:rsidRPr="00E01512">
        <w:rPr>
          <w:color w:val="000000" w:themeColor="text1"/>
        </w:rPr>
        <w:t xml:space="preserve">“Junior Staff”    </w:t>
      </w:r>
      <w:r w:rsidR="005B7BB3" w:rsidRPr="00E01512">
        <w:rPr>
          <w:color w:val="000000" w:themeColor="text1"/>
        </w:rPr>
        <w:tab/>
      </w:r>
      <w:r w:rsidR="005B7BB3" w:rsidRPr="00E01512">
        <w:rPr>
          <w:color w:val="000000" w:themeColor="text1"/>
        </w:rPr>
        <w:tab/>
      </w:r>
      <w:r w:rsidRPr="00E01512">
        <w:rPr>
          <w:color w:val="000000" w:themeColor="text1"/>
        </w:rPr>
        <w:t>Gr</w:t>
      </w:r>
      <w:r w:rsidR="001A02E5" w:rsidRPr="00E01512">
        <w:rPr>
          <w:color w:val="000000" w:themeColor="text1"/>
        </w:rPr>
        <w:t xml:space="preserve">ade 1 to </w:t>
      </w:r>
      <w:r w:rsidR="00DE6088" w:rsidRPr="00E01512">
        <w:rPr>
          <w:color w:val="000000" w:themeColor="text1"/>
        </w:rPr>
        <w:t>2</w:t>
      </w:r>
    </w:p>
    <w:p w:rsidR="00D37594" w:rsidRPr="00E01512" w:rsidRDefault="00D37594" w:rsidP="005B7BB3">
      <w:pPr>
        <w:ind w:left="2880" w:hanging="2880"/>
        <w:rPr>
          <w:color w:val="000000" w:themeColor="text1"/>
        </w:rPr>
      </w:pPr>
      <w:r w:rsidRPr="00E01512">
        <w:rPr>
          <w:color w:val="000000" w:themeColor="text1"/>
        </w:rPr>
        <w:t>“SENIORITY”</w:t>
      </w:r>
      <w:r w:rsidRPr="00E01512">
        <w:rPr>
          <w:color w:val="000000" w:themeColor="text1"/>
        </w:rPr>
        <w:tab/>
        <w:t xml:space="preserve">Means the relative seniority of officers, which shall </w:t>
      </w:r>
      <w:r w:rsidR="00533725" w:rsidRPr="00E01512">
        <w:rPr>
          <w:color w:val="000000" w:themeColor="text1"/>
        </w:rPr>
        <w:t>be</w:t>
      </w:r>
      <w:r w:rsidRPr="00E01512">
        <w:rPr>
          <w:color w:val="000000" w:themeColor="text1"/>
        </w:rPr>
        <w:t xml:space="preserve"> determine</w:t>
      </w:r>
      <w:r w:rsidR="00533725" w:rsidRPr="00E01512">
        <w:rPr>
          <w:color w:val="000000" w:themeColor="text1"/>
        </w:rPr>
        <w:t>d</w:t>
      </w:r>
      <w:r w:rsidRPr="00E01512">
        <w:rPr>
          <w:color w:val="000000" w:themeColor="text1"/>
        </w:rPr>
        <w:t xml:space="preserve"> by the following criteria;</w:t>
      </w:r>
    </w:p>
    <w:p w:rsidR="00D467E4" w:rsidRPr="00E01512" w:rsidRDefault="00D37594" w:rsidP="005B7BB3">
      <w:pPr>
        <w:pStyle w:val="ListParagraph"/>
        <w:numPr>
          <w:ilvl w:val="0"/>
          <w:numId w:val="11"/>
        </w:numPr>
        <w:rPr>
          <w:color w:val="000000" w:themeColor="text1"/>
        </w:rPr>
      </w:pPr>
      <w:r w:rsidRPr="00E01512">
        <w:rPr>
          <w:color w:val="000000" w:themeColor="text1"/>
        </w:rPr>
        <w:t>By references</w:t>
      </w:r>
      <w:r w:rsidR="00EA4EA5" w:rsidRPr="00E01512">
        <w:rPr>
          <w:color w:val="000000" w:themeColor="text1"/>
        </w:rPr>
        <w:t>`</w:t>
      </w:r>
      <w:r w:rsidRPr="00E01512">
        <w:rPr>
          <w:color w:val="000000" w:themeColor="text1"/>
        </w:rPr>
        <w:t xml:space="preserve"> to the dates of which officers entered the grade, the one</w:t>
      </w:r>
      <w:r w:rsidR="00D467E4" w:rsidRPr="00E01512">
        <w:rPr>
          <w:color w:val="000000" w:themeColor="text1"/>
        </w:rPr>
        <w:t xml:space="preserve"> with prior entry to the grade being senior;</w:t>
      </w:r>
    </w:p>
    <w:p w:rsidR="00D467E4" w:rsidRPr="00E01512" w:rsidRDefault="005B7BB3" w:rsidP="00DF5ABE">
      <w:pPr>
        <w:pStyle w:val="ListParagraph"/>
        <w:ind w:left="3600"/>
        <w:rPr>
          <w:color w:val="000000" w:themeColor="text1"/>
        </w:rPr>
      </w:pPr>
      <w:r w:rsidRPr="00E01512">
        <w:rPr>
          <w:color w:val="000000" w:themeColor="text1"/>
        </w:rPr>
        <w:t xml:space="preserve">            b)   </w:t>
      </w:r>
      <w:r w:rsidR="00D467E4" w:rsidRPr="00E01512">
        <w:rPr>
          <w:color w:val="000000" w:themeColor="text1"/>
        </w:rPr>
        <w:t xml:space="preserve">If officers entered the grade on the same day, seniority </w:t>
      </w:r>
      <w:r w:rsidRPr="00E01512">
        <w:rPr>
          <w:color w:val="000000" w:themeColor="text1"/>
        </w:rPr>
        <w:t xml:space="preserve">  </w:t>
      </w:r>
      <w:r w:rsidR="00D467E4" w:rsidRPr="00E01512">
        <w:rPr>
          <w:color w:val="000000" w:themeColor="text1"/>
        </w:rPr>
        <w:t xml:space="preserve">shall be determined by the grade proceeding the date of entry; </w:t>
      </w:r>
    </w:p>
    <w:p w:rsidR="00AC573E" w:rsidRPr="00E01512" w:rsidRDefault="005B7BB3" w:rsidP="00DF5ABE">
      <w:pPr>
        <w:pStyle w:val="ListParagraph"/>
        <w:ind w:left="3600"/>
        <w:rPr>
          <w:color w:val="000000" w:themeColor="text1"/>
        </w:rPr>
      </w:pPr>
      <w:r w:rsidRPr="00E01512">
        <w:rPr>
          <w:color w:val="000000" w:themeColor="text1"/>
        </w:rPr>
        <w:t xml:space="preserve">           </w:t>
      </w:r>
      <w:r w:rsidR="00DF5ABE" w:rsidRPr="00E01512">
        <w:rPr>
          <w:color w:val="000000" w:themeColor="text1"/>
        </w:rPr>
        <w:t xml:space="preserve">  </w:t>
      </w:r>
      <w:r w:rsidRPr="00E01512">
        <w:rPr>
          <w:color w:val="000000" w:themeColor="text1"/>
        </w:rPr>
        <w:t xml:space="preserve">c)  </w:t>
      </w:r>
      <w:r w:rsidR="00D467E4" w:rsidRPr="00E01512">
        <w:rPr>
          <w:color w:val="000000" w:themeColor="text1"/>
        </w:rPr>
        <w:t xml:space="preserve">Officers who enter the same day by appointment, the </w:t>
      </w:r>
      <w:r w:rsidR="00DF5ABE" w:rsidRPr="00E01512">
        <w:rPr>
          <w:color w:val="000000" w:themeColor="text1"/>
        </w:rPr>
        <w:t xml:space="preserve">   </w:t>
      </w:r>
      <w:r w:rsidR="00D467E4" w:rsidRPr="00E01512">
        <w:rPr>
          <w:color w:val="000000" w:themeColor="text1"/>
        </w:rPr>
        <w:t>older officer shall be deemed senior;</w:t>
      </w:r>
    </w:p>
    <w:p w:rsidR="00AC573E" w:rsidRPr="00E01512" w:rsidRDefault="00376515" w:rsidP="00DF5ABE">
      <w:pPr>
        <w:pStyle w:val="ListParagraph"/>
        <w:ind w:left="3600"/>
        <w:rPr>
          <w:color w:val="000000" w:themeColor="text1"/>
        </w:rPr>
      </w:pPr>
      <w:r w:rsidRPr="00E01512">
        <w:rPr>
          <w:color w:val="000000" w:themeColor="text1"/>
        </w:rPr>
        <w:t xml:space="preserve">          </w:t>
      </w:r>
      <w:r w:rsidR="00DF5ABE" w:rsidRPr="00E01512">
        <w:rPr>
          <w:color w:val="000000" w:themeColor="text1"/>
        </w:rPr>
        <w:t xml:space="preserve">  </w:t>
      </w:r>
      <w:r w:rsidRPr="00E01512">
        <w:rPr>
          <w:color w:val="000000" w:themeColor="text1"/>
        </w:rPr>
        <w:t xml:space="preserve"> </w:t>
      </w:r>
      <w:proofErr w:type="gramStart"/>
      <w:r w:rsidRPr="00E01512">
        <w:rPr>
          <w:color w:val="000000" w:themeColor="text1"/>
        </w:rPr>
        <w:t>d</w:t>
      </w:r>
      <w:proofErr w:type="gramEnd"/>
      <w:r w:rsidRPr="00E01512">
        <w:rPr>
          <w:color w:val="000000" w:themeColor="text1"/>
        </w:rPr>
        <w:t xml:space="preserve">)  </w:t>
      </w:r>
      <w:r w:rsidR="00AC573E" w:rsidRPr="00E01512">
        <w:rPr>
          <w:color w:val="000000" w:themeColor="text1"/>
        </w:rPr>
        <w:t xml:space="preserve">As between officers of different grades on the same salary scale, by reference to the date on which they respectively entered their grades; </w:t>
      </w:r>
    </w:p>
    <w:p w:rsidR="00721E51" w:rsidRPr="00E01512" w:rsidRDefault="00DF5ABE" w:rsidP="00DF5ABE">
      <w:pPr>
        <w:pStyle w:val="ListParagraph"/>
        <w:ind w:left="3600"/>
        <w:rPr>
          <w:color w:val="000000" w:themeColor="text1"/>
        </w:rPr>
      </w:pPr>
      <w:r w:rsidRPr="00E01512">
        <w:rPr>
          <w:color w:val="000000" w:themeColor="text1"/>
        </w:rPr>
        <w:t xml:space="preserve">             e) </w:t>
      </w:r>
      <w:r w:rsidR="00AC573E" w:rsidRPr="00E01512">
        <w:rPr>
          <w:color w:val="000000" w:themeColor="text1"/>
        </w:rPr>
        <w:t xml:space="preserve">As between officers of different salary scales </w:t>
      </w:r>
      <w:r w:rsidR="00533725" w:rsidRPr="00E01512">
        <w:rPr>
          <w:color w:val="000000" w:themeColor="text1"/>
        </w:rPr>
        <w:t>the officer</w:t>
      </w:r>
      <w:r w:rsidR="00AC573E" w:rsidRPr="00E01512">
        <w:rPr>
          <w:color w:val="000000" w:themeColor="text1"/>
        </w:rPr>
        <w:t xml:space="preserve"> in the higher salary is senior;</w:t>
      </w:r>
    </w:p>
    <w:p w:rsidR="00A65EE8" w:rsidRPr="00E01512" w:rsidRDefault="00721E51" w:rsidP="00DF5ABE">
      <w:pPr>
        <w:ind w:left="3600" w:hanging="3600"/>
        <w:rPr>
          <w:color w:val="000000" w:themeColor="text1"/>
        </w:rPr>
      </w:pPr>
      <w:r w:rsidRPr="00E01512">
        <w:rPr>
          <w:color w:val="000000" w:themeColor="text1"/>
        </w:rPr>
        <w:t xml:space="preserve">“ACADEMIC STAFF” </w:t>
      </w:r>
      <w:r w:rsidRPr="00E01512">
        <w:rPr>
          <w:color w:val="000000" w:themeColor="text1"/>
        </w:rPr>
        <w:tab/>
        <w:t xml:space="preserve">Means any member of the teaching staff, the </w:t>
      </w:r>
      <w:r w:rsidR="00E8622D" w:rsidRPr="00E01512">
        <w:rPr>
          <w:color w:val="000000" w:themeColor="text1"/>
        </w:rPr>
        <w:t xml:space="preserve"> </w:t>
      </w:r>
      <w:r w:rsidR="005F2321" w:rsidRPr="00E01512">
        <w:rPr>
          <w:color w:val="000000" w:themeColor="text1"/>
        </w:rPr>
        <w:t xml:space="preserve"> Director General</w:t>
      </w:r>
      <w:r w:rsidRPr="00E01512">
        <w:rPr>
          <w:color w:val="000000" w:themeColor="text1"/>
        </w:rPr>
        <w:t xml:space="preserve">, </w:t>
      </w:r>
      <w:r w:rsidR="00E8622D" w:rsidRPr="00E01512">
        <w:rPr>
          <w:color w:val="000000" w:themeColor="text1"/>
        </w:rPr>
        <w:t xml:space="preserve">Deputy </w:t>
      </w:r>
      <w:r w:rsidR="005F2321" w:rsidRPr="00E01512">
        <w:rPr>
          <w:color w:val="000000" w:themeColor="text1"/>
        </w:rPr>
        <w:t xml:space="preserve">Director </w:t>
      </w:r>
      <w:proofErr w:type="gramStart"/>
      <w:r w:rsidR="005F2321" w:rsidRPr="00E01512">
        <w:rPr>
          <w:color w:val="000000" w:themeColor="text1"/>
        </w:rPr>
        <w:t xml:space="preserve">General </w:t>
      </w:r>
      <w:r w:rsidRPr="00E01512">
        <w:rPr>
          <w:color w:val="000000" w:themeColor="text1"/>
        </w:rPr>
        <w:t>,</w:t>
      </w:r>
      <w:proofErr w:type="gramEnd"/>
      <w:r w:rsidR="00E8622D" w:rsidRPr="00E01512">
        <w:rPr>
          <w:color w:val="000000" w:themeColor="text1"/>
        </w:rPr>
        <w:t xml:space="preserve"> Directors of Schools,</w:t>
      </w:r>
      <w:r w:rsidRPr="00E01512">
        <w:rPr>
          <w:color w:val="000000" w:themeColor="text1"/>
        </w:rPr>
        <w:t xml:space="preserve"> Registrar, Deputy Registrar and Senior Librarian, Librarian or their locum ten</w:t>
      </w:r>
      <w:r w:rsidR="002848BF" w:rsidRPr="00E01512">
        <w:rPr>
          <w:color w:val="000000" w:themeColor="text1"/>
        </w:rPr>
        <w:t>en</w:t>
      </w:r>
      <w:r w:rsidRPr="00E01512">
        <w:rPr>
          <w:color w:val="000000" w:themeColor="text1"/>
        </w:rPr>
        <w:t>s.</w:t>
      </w:r>
      <w:r w:rsidR="00A65EE8" w:rsidRPr="00E01512">
        <w:rPr>
          <w:color w:val="000000" w:themeColor="text1"/>
        </w:rPr>
        <w:t xml:space="preserve"> </w:t>
      </w:r>
    </w:p>
    <w:p w:rsidR="00A65EE8" w:rsidRPr="00E01512" w:rsidRDefault="00A65EE8" w:rsidP="00DF5ABE">
      <w:pPr>
        <w:ind w:left="3600" w:hanging="3600"/>
        <w:rPr>
          <w:color w:val="000000" w:themeColor="text1"/>
        </w:rPr>
      </w:pPr>
      <w:r w:rsidRPr="00E01512">
        <w:rPr>
          <w:color w:val="000000" w:themeColor="text1"/>
        </w:rPr>
        <w:t>“FAMILY”</w:t>
      </w:r>
      <w:r w:rsidRPr="00E01512">
        <w:rPr>
          <w:color w:val="000000" w:themeColor="text1"/>
        </w:rPr>
        <w:tab/>
        <w:t>Means husband, wife or wives and children of the nuclear family for whom the staff has financial responsibility.</w:t>
      </w:r>
    </w:p>
    <w:p w:rsidR="004E3E63" w:rsidRPr="00E01512" w:rsidRDefault="00A65EE8" w:rsidP="00DF5ABE">
      <w:pPr>
        <w:ind w:left="3600" w:hanging="3600"/>
        <w:rPr>
          <w:color w:val="000000" w:themeColor="text1"/>
        </w:rPr>
      </w:pPr>
      <w:r w:rsidRPr="00E01512">
        <w:rPr>
          <w:color w:val="000000" w:themeColor="text1"/>
        </w:rPr>
        <w:lastRenderedPageBreak/>
        <w:t xml:space="preserve">“STAFF REVIEW </w:t>
      </w:r>
      <w:r w:rsidR="00F61534" w:rsidRPr="00E01512">
        <w:rPr>
          <w:color w:val="000000" w:themeColor="text1"/>
        </w:rPr>
        <w:t>COMMITTES”</w:t>
      </w:r>
      <w:r w:rsidR="00F61534" w:rsidRPr="00E01512">
        <w:rPr>
          <w:color w:val="000000" w:themeColor="text1"/>
        </w:rPr>
        <w:tab/>
        <w:t xml:space="preserve">Means a Committee responsible for the recommendation </w:t>
      </w:r>
      <w:r w:rsidR="00F403D8" w:rsidRPr="00E01512">
        <w:rPr>
          <w:color w:val="000000" w:themeColor="text1"/>
        </w:rPr>
        <w:t xml:space="preserve">for </w:t>
      </w:r>
      <w:r w:rsidR="00F61534" w:rsidRPr="00E01512">
        <w:rPr>
          <w:color w:val="000000" w:themeColor="text1"/>
        </w:rPr>
        <w:t>promotions and other disciplinary measures to the Council.</w:t>
      </w:r>
    </w:p>
    <w:p w:rsidR="00C67DC2" w:rsidRPr="00E01512" w:rsidRDefault="004E3E63" w:rsidP="00DF5ABE">
      <w:pPr>
        <w:ind w:left="3600" w:hanging="3600"/>
        <w:rPr>
          <w:color w:val="000000" w:themeColor="text1"/>
        </w:rPr>
      </w:pPr>
      <w:r w:rsidRPr="00E01512">
        <w:rPr>
          <w:color w:val="000000" w:themeColor="text1"/>
        </w:rPr>
        <w:t>“RESIDENT TUTOR”</w:t>
      </w:r>
      <w:r w:rsidRPr="00E01512">
        <w:rPr>
          <w:color w:val="000000" w:themeColor="text1"/>
        </w:rPr>
        <w:tab/>
        <w:t>Means a</w:t>
      </w:r>
      <w:r w:rsidR="00F403D8" w:rsidRPr="00E01512">
        <w:rPr>
          <w:color w:val="000000" w:themeColor="text1"/>
        </w:rPr>
        <w:t xml:space="preserve"> senior</w:t>
      </w:r>
      <w:r w:rsidRPr="00E01512">
        <w:rPr>
          <w:color w:val="000000" w:themeColor="text1"/>
        </w:rPr>
        <w:t xml:space="preserve"> member of the academic staff required to assume supplementary administrative duties for the smooth running of the institution where he or she resides.</w:t>
      </w:r>
    </w:p>
    <w:p w:rsidR="00C67DC2" w:rsidRPr="00E01512" w:rsidRDefault="00C67DC2" w:rsidP="00261CB1">
      <w:pPr>
        <w:rPr>
          <w:b/>
          <w:color w:val="000000" w:themeColor="text1"/>
        </w:rPr>
      </w:pPr>
      <w:r w:rsidRPr="00E01512">
        <w:rPr>
          <w:b/>
          <w:color w:val="000000" w:themeColor="text1"/>
        </w:rPr>
        <w:t xml:space="preserve">CHAPTER 2 </w:t>
      </w:r>
    </w:p>
    <w:p w:rsidR="00C67DC2" w:rsidRPr="00E01512" w:rsidRDefault="00C67DC2" w:rsidP="00261CB1">
      <w:pPr>
        <w:rPr>
          <w:color w:val="000000" w:themeColor="text1"/>
        </w:rPr>
      </w:pPr>
    </w:p>
    <w:p w:rsidR="00C67DC2" w:rsidRPr="006353D1" w:rsidRDefault="00C67DC2" w:rsidP="00261CB1">
      <w:pPr>
        <w:rPr>
          <w:b/>
          <w:color w:val="000000" w:themeColor="text1"/>
        </w:rPr>
      </w:pPr>
      <w:r w:rsidRPr="006353D1">
        <w:rPr>
          <w:b/>
          <w:color w:val="000000" w:themeColor="text1"/>
        </w:rPr>
        <w:t xml:space="preserve">APPOINTMENT, CONFIRMATION, PROMOTION, RESIGNATION, TRANSFER </w:t>
      </w:r>
      <w:r w:rsidR="00506D80" w:rsidRPr="006353D1">
        <w:rPr>
          <w:b/>
          <w:color w:val="000000" w:themeColor="text1"/>
        </w:rPr>
        <w:t xml:space="preserve">AND </w:t>
      </w:r>
      <w:r w:rsidRPr="006353D1">
        <w:rPr>
          <w:b/>
          <w:color w:val="000000" w:themeColor="text1"/>
        </w:rPr>
        <w:t xml:space="preserve">RETIREMENT </w:t>
      </w:r>
    </w:p>
    <w:p w:rsidR="00C67DC2" w:rsidRPr="00E01512" w:rsidRDefault="00C67DC2" w:rsidP="00261CB1">
      <w:pPr>
        <w:rPr>
          <w:color w:val="000000" w:themeColor="text1"/>
        </w:rPr>
      </w:pPr>
      <w:r w:rsidRPr="00E01512">
        <w:rPr>
          <w:color w:val="000000" w:themeColor="text1"/>
        </w:rPr>
        <w:t xml:space="preserve">2.1       </w:t>
      </w:r>
      <w:r w:rsidRPr="006353D1">
        <w:rPr>
          <w:b/>
          <w:color w:val="000000" w:themeColor="text1"/>
        </w:rPr>
        <w:t>Appointment</w:t>
      </w:r>
      <w:r w:rsidRPr="00E01512">
        <w:rPr>
          <w:color w:val="000000" w:themeColor="text1"/>
        </w:rPr>
        <w:t xml:space="preserve"> </w:t>
      </w:r>
    </w:p>
    <w:p w:rsidR="00C67DC2" w:rsidRPr="00E01512" w:rsidRDefault="00D467E4" w:rsidP="00261CB1">
      <w:pPr>
        <w:rPr>
          <w:color w:val="000000" w:themeColor="text1"/>
        </w:rPr>
      </w:pPr>
      <w:r w:rsidRPr="00E01512">
        <w:rPr>
          <w:color w:val="000000" w:themeColor="text1"/>
        </w:rPr>
        <w:t xml:space="preserve">  </w:t>
      </w:r>
      <w:r w:rsidR="00D37594" w:rsidRPr="00E01512">
        <w:rPr>
          <w:color w:val="000000" w:themeColor="text1"/>
        </w:rPr>
        <w:t xml:space="preserve"> </w:t>
      </w:r>
      <w:r w:rsidR="00C67DC2" w:rsidRPr="00E01512">
        <w:rPr>
          <w:color w:val="000000" w:themeColor="text1"/>
        </w:rPr>
        <w:t xml:space="preserve">         i) </w:t>
      </w:r>
      <w:r w:rsidR="004A6DA3" w:rsidRPr="00E01512">
        <w:rPr>
          <w:color w:val="000000" w:themeColor="text1"/>
        </w:rPr>
        <w:t xml:space="preserve">  </w:t>
      </w:r>
      <w:r w:rsidR="00C67DC2" w:rsidRPr="00E01512">
        <w:rPr>
          <w:color w:val="000000" w:themeColor="text1"/>
        </w:rPr>
        <w:t xml:space="preserve">A letter offering appointment shall be </w:t>
      </w:r>
      <w:r w:rsidR="007B731C" w:rsidRPr="00E01512">
        <w:rPr>
          <w:color w:val="000000" w:themeColor="text1"/>
        </w:rPr>
        <w:t>sent to any person appointed by</w:t>
      </w:r>
      <w:r w:rsidR="004A6DA3" w:rsidRPr="00E01512">
        <w:rPr>
          <w:color w:val="000000" w:themeColor="text1"/>
        </w:rPr>
        <w:t xml:space="preserve"> </w:t>
      </w:r>
      <w:r w:rsidR="00C67DC2" w:rsidRPr="00E01512">
        <w:rPr>
          <w:color w:val="000000" w:themeColor="text1"/>
        </w:rPr>
        <w:t>Council or by a duly-constituted Appointment Committee delegated with authority by the Council.</w:t>
      </w:r>
    </w:p>
    <w:p w:rsidR="00772F12" w:rsidRPr="00E01512" w:rsidRDefault="00772F12" w:rsidP="00261CB1">
      <w:pPr>
        <w:rPr>
          <w:color w:val="000000" w:themeColor="text1"/>
        </w:rPr>
      </w:pPr>
      <w:r w:rsidRPr="00E01512">
        <w:rPr>
          <w:color w:val="000000" w:themeColor="text1"/>
        </w:rPr>
        <w:tab/>
      </w:r>
      <w:r w:rsidRPr="00E01512">
        <w:rPr>
          <w:color w:val="000000" w:themeColor="text1"/>
        </w:rPr>
        <w:tab/>
        <w:t xml:space="preserve">The letter of appointment shall be accompanied by a Job Description. An acceptance of the appointment shall include acceptance of all conditions specified in the letter of appointment, </w:t>
      </w:r>
      <w:r w:rsidR="00BE41B0" w:rsidRPr="00E01512">
        <w:rPr>
          <w:color w:val="000000" w:themeColor="text1"/>
        </w:rPr>
        <w:t>together with any annexures therein and the conditions of service herein contained.</w:t>
      </w:r>
    </w:p>
    <w:p w:rsidR="00BE41B0" w:rsidRPr="00E01512" w:rsidRDefault="00BE41B0" w:rsidP="00261CB1">
      <w:pPr>
        <w:rPr>
          <w:color w:val="000000" w:themeColor="text1"/>
        </w:rPr>
      </w:pPr>
      <w:r w:rsidRPr="00E01512">
        <w:rPr>
          <w:color w:val="000000" w:themeColor="text1"/>
        </w:rPr>
        <w:t xml:space="preserve">            ii)</w:t>
      </w:r>
      <w:r w:rsidRPr="00E01512">
        <w:rPr>
          <w:color w:val="000000" w:themeColor="text1"/>
        </w:rPr>
        <w:tab/>
        <w:t xml:space="preserve"> </w:t>
      </w:r>
      <w:r w:rsidRPr="00E01512">
        <w:rPr>
          <w:color w:val="000000" w:themeColor="text1"/>
        </w:rPr>
        <w:tab/>
        <w:t>Salary shall be paid as specified in the letter of appointment and as decided by the Council.</w:t>
      </w:r>
    </w:p>
    <w:p w:rsidR="000869D4" w:rsidRPr="006353D1" w:rsidRDefault="000869D4" w:rsidP="00261CB1">
      <w:pPr>
        <w:rPr>
          <w:b/>
          <w:color w:val="000000" w:themeColor="text1"/>
        </w:rPr>
      </w:pPr>
      <w:r w:rsidRPr="006353D1">
        <w:rPr>
          <w:b/>
          <w:color w:val="000000" w:themeColor="text1"/>
        </w:rPr>
        <w:t xml:space="preserve">Probation </w:t>
      </w:r>
    </w:p>
    <w:p w:rsidR="000869D4" w:rsidRPr="00E01512" w:rsidRDefault="000869D4" w:rsidP="00261CB1">
      <w:pPr>
        <w:rPr>
          <w:color w:val="000000" w:themeColor="text1"/>
        </w:rPr>
      </w:pPr>
      <w:r w:rsidRPr="00E01512">
        <w:rPr>
          <w:color w:val="000000" w:themeColor="text1"/>
        </w:rPr>
        <w:t>All appointment to permanent establishment shall be subject to probationary period of six months during which time the appointment may be terminated on giving two weeks’ notice (or such other period as determined by the letter of probationary appointment) by either party. There shall be a formal appraisal of the performance of an employee at the end of his/her probation to report to his/her competence, efficiency and suitability for confirmation in appointment. The head of section</w:t>
      </w:r>
      <w:r w:rsidR="009931DD" w:rsidRPr="00E01512">
        <w:rPr>
          <w:color w:val="000000" w:themeColor="text1"/>
        </w:rPr>
        <w:t xml:space="preserve"> or school</w:t>
      </w:r>
      <w:r w:rsidRPr="00E01512">
        <w:rPr>
          <w:color w:val="000000" w:themeColor="text1"/>
        </w:rPr>
        <w:t xml:space="preserve"> shall, on that basis, make a </w:t>
      </w:r>
      <w:r w:rsidRPr="00E01512">
        <w:rPr>
          <w:color w:val="000000" w:themeColor="text1"/>
        </w:rPr>
        <w:lastRenderedPageBreak/>
        <w:t>recommendation</w:t>
      </w:r>
      <w:r w:rsidR="00421FE5" w:rsidRPr="00E01512">
        <w:rPr>
          <w:color w:val="000000" w:themeColor="text1"/>
        </w:rPr>
        <w:t xml:space="preserve"> to the </w:t>
      </w:r>
      <w:r w:rsidR="005F2321" w:rsidRPr="00E01512">
        <w:rPr>
          <w:color w:val="000000" w:themeColor="text1"/>
        </w:rPr>
        <w:t>Director General</w:t>
      </w:r>
      <w:r w:rsidR="00421FE5" w:rsidRPr="00E01512">
        <w:rPr>
          <w:color w:val="000000" w:themeColor="text1"/>
        </w:rPr>
        <w:t xml:space="preserve"> on the confirmation of the employee.</w:t>
      </w:r>
    </w:p>
    <w:p w:rsidR="008169DF" w:rsidRPr="00E01512" w:rsidRDefault="008169DF" w:rsidP="00261CB1">
      <w:pPr>
        <w:rPr>
          <w:color w:val="000000" w:themeColor="text1"/>
        </w:rPr>
      </w:pPr>
      <w:r w:rsidRPr="00E01512">
        <w:rPr>
          <w:color w:val="000000" w:themeColor="text1"/>
        </w:rPr>
        <w:t>2.2</w:t>
      </w:r>
      <w:r w:rsidRPr="00E01512">
        <w:rPr>
          <w:color w:val="000000" w:themeColor="text1"/>
        </w:rPr>
        <w:tab/>
      </w:r>
      <w:r w:rsidRPr="006353D1">
        <w:rPr>
          <w:b/>
          <w:color w:val="000000" w:themeColor="text1"/>
        </w:rPr>
        <w:t>Confirmation</w:t>
      </w:r>
      <w:r w:rsidR="00421FE5" w:rsidRPr="00E01512">
        <w:rPr>
          <w:color w:val="000000" w:themeColor="text1"/>
        </w:rPr>
        <w:t xml:space="preserve"> </w:t>
      </w:r>
      <w:r w:rsidRPr="00E01512">
        <w:rPr>
          <w:color w:val="000000" w:themeColor="text1"/>
        </w:rPr>
        <w:t xml:space="preserve"> </w:t>
      </w:r>
    </w:p>
    <w:p w:rsidR="008169DF" w:rsidRPr="00E01512" w:rsidRDefault="008169DF" w:rsidP="00261CB1">
      <w:pPr>
        <w:rPr>
          <w:color w:val="000000" w:themeColor="text1"/>
        </w:rPr>
      </w:pPr>
      <w:r w:rsidRPr="00E01512">
        <w:rPr>
          <w:color w:val="000000" w:themeColor="text1"/>
        </w:rPr>
        <w:tab/>
        <w:t>i)</w:t>
      </w:r>
      <w:r w:rsidRPr="00E01512">
        <w:rPr>
          <w:color w:val="000000" w:themeColor="text1"/>
        </w:rPr>
        <w:tab/>
        <w:t xml:space="preserve"> An officer may apply for confirmation in his/her post after at least one year of continuous service, subject to medical fitness; and may upon the recommendation of the </w:t>
      </w:r>
      <w:r w:rsidR="00F403D8" w:rsidRPr="00E01512">
        <w:rPr>
          <w:color w:val="000000" w:themeColor="text1"/>
        </w:rPr>
        <w:t>Director of School</w:t>
      </w:r>
      <w:r w:rsidRPr="00E01512">
        <w:rPr>
          <w:color w:val="000000" w:themeColor="text1"/>
        </w:rPr>
        <w:t xml:space="preserve">, Head of Section and </w:t>
      </w:r>
      <w:r w:rsidR="00F403D8" w:rsidRPr="00E01512">
        <w:rPr>
          <w:color w:val="000000" w:themeColor="text1"/>
        </w:rPr>
        <w:t xml:space="preserve"> </w:t>
      </w:r>
      <w:r w:rsidR="005F2321" w:rsidRPr="00E01512">
        <w:rPr>
          <w:color w:val="000000" w:themeColor="text1"/>
        </w:rPr>
        <w:t xml:space="preserve"> Director General </w:t>
      </w:r>
      <w:r w:rsidRPr="00E01512">
        <w:rPr>
          <w:color w:val="000000" w:themeColor="text1"/>
        </w:rPr>
        <w:t>have his</w:t>
      </w:r>
      <w:r w:rsidR="00F403D8" w:rsidRPr="00E01512">
        <w:rPr>
          <w:color w:val="000000" w:themeColor="text1"/>
        </w:rPr>
        <w:t>/her</w:t>
      </w:r>
      <w:r w:rsidRPr="00E01512">
        <w:rPr>
          <w:color w:val="000000" w:themeColor="text1"/>
        </w:rPr>
        <w:t xml:space="preserve"> appointment confirmed by Council, provided that no adverse report has reached the Administration from his/her Head of Section or Unit about performance and conduct. All appointments to the permanent establishment </w:t>
      </w:r>
      <w:r w:rsidR="007E74B7" w:rsidRPr="00E01512">
        <w:rPr>
          <w:color w:val="000000" w:themeColor="text1"/>
        </w:rPr>
        <w:t>shall be on probationary terms for a period of one year after which the appointment should be confirmed; if the officer’s performance and conduct have fully – demonstrated his</w:t>
      </w:r>
      <w:r w:rsidR="00F403D8" w:rsidRPr="00E01512">
        <w:rPr>
          <w:color w:val="000000" w:themeColor="text1"/>
        </w:rPr>
        <w:t>/her</w:t>
      </w:r>
      <w:r w:rsidR="007E74B7" w:rsidRPr="00E01512">
        <w:rPr>
          <w:color w:val="000000" w:themeColor="text1"/>
        </w:rPr>
        <w:t xml:space="preserve"> suitability as an officer </w:t>
      </w:r>
      <w:r w:rsidR="00A055E1" w:rsidRPr="00E01512">
        <w:rPr>
          <w:color w:val="000000" w:themeColor="text1"/>
        </w:rPr>
        <w:t>of the College.</w:t>
      </w:r>
    </w:p>
    <w:p w:rsidR="002C49C8" w:rsidRPr="006353D1" w:rsidRDefault="002C49C8" w:rsidP="00261CB1">
      <w:pPr>
        <w:rPr>
          <w:b/>
          <w:color w:val="000000" w:themeColor="text1"/>
        </w:rPr>
      </w:pPr>
      <w:r w:rsidRPr="00E01512">
        <w:rPr>
          <w:color w:val="000000" w:themeColor="text1"/>
        </w:rPr>
        <w:t xml:space="preserve">2.3 </w:t>
      </w:r>
      <w:r w:rsidRPr="00E01512">
        <w:rPr>
          <w:color w:val="000000" w:themeColor="text1"/>
        </w:rPr>
        <w:tab/>
      </w:r>
      <w:r w:rsidRPr="006353D1">
        <w:rPr>
          <w:b/>
          <w:color w:val="000000" w:themeColor="text1"/>
        </w:rPr>
        <w:t xml:space="preserve">Promotion </w:t>
      </w:r>
    </w:p>
    <w:p w:rsidR="009931DD" w:rsidRPr="00E01512" w:rsidRDefault="009931DD" w:rsidP="00261CB1">
      <w:pPr>
        <w:rPr>
          <w:color w:val="000000" w:themeColor="text1"/>
        </w:rPr>
      </w:pPr>
      <w:r w:rsidRPr="00E01512">
        <w:rPr>
          <w:color w:val="000000" w:themeColor="text1"/>
        </w:rPr>
        <w:t xml:space="preserve">Promotion shall be based on merit, </w:t>
      </w:r>
      <w:r w:rsidR="00F403D8" w:rsidRPr="00E01512">
        <w:rPr>
          <w:color w:val="000000" w:themeColor="text1"/>
        </w:rPr>
        <w:t>competence</w:t>
      </w:r>
      <w:r w:rsidRPr="00E01512">
        <w:rPr>
          <w:color w:val="000000" w:themeColor="text1"/>
        </w:rPr>
        <w:t xml:space="preserve"> and </w:t>
      </w:r>
      <w:r w:rsidR="00F403D8" w:rsidRPr="00E01512">
        <w:rPr>
          <w:color w:val="000000" w:themeColor="text1"/>
        </w:rPr>
        <w:t>experience</w:t>
      </w:r>
      <w:r w:rsidRPr="00E01512">
        <w:rPr>
          <w:color w:val="000000" w:themeColor="text1"/>
        </w:rPr>
        <w:t xml:space="preserve"> which shall be verified in accordance with the staff Appraisal System and Scheme of Service. </w:t>
      </w:r>
    </w:p>
    <w:p w:rsidR="002C49C8" w:rsidRPr="00E01512" w:rsidRDefault="002C49C8" w:rsidP="00261CB1">
      <w:pPr>
        <w:rPr>
          <w:color w:val="000000" w:themeColor="text1"/>
        </w:rPr>
      </w:pPr>
      <w:r w:rsidRPr="00E01512">
        <w:rPr>
          <w:color w:val="000000" w:themeColor="text1"/>
        </w:rPr>
        <w:tab/>
        <w:t xml:space="preserve">i) There shall be a staff Review Committee which shall recommend to Council those confirmed staff </w:t>
      </w:r>
      <w:proofErr w:type="gramStart"/>
      <w:r w:rsidRPr="00E01512">
        <w:rPr>
          <w:color w:val="000000" w:themeColor="text1"/>
        </w:rPr>
        <w:t xml:space="preserve">that </w:t>
      </w:r>
      <w:r w:rsidR="009251A8" w:rsidRPr="00E01512">
        <w:rPr>
          <w:color w:val="000000" w:themeColor="text1"/>
        </w:rPr>
        <w:t xml:space="preserve"> deserve</w:t>
      </w:r>
      <w:proofErr w:type="gramEnd"/>
      <w:r w:rsidR="009251A8" w:rsidRPr="00E01512">
        <w:rPr>
          <w:color w:val="000000" w:themeColor="text1"/>
        </w:rPr>
        <w:t>(s)</w:t>
      </w:r>
      <w:r w:rsidRPr="00E01512">
        <w:rPr>
          <w:color w:val="000000" w:themeColor="text1"/>
        </w:rPr>
        <w:t xml:space="preserve"> </w:t>
      </w:r>
      <w:r w:rsidR="00446A32" w:rsidRPr="00E01512">
        <w:rPr>
          <w:color w:val="000000" w:themeColor="text1"/>
        </w:rPr>
        <w:t xml:space="preserve">promotion </w:t>
      </w:r>
      <w:r w:rsidRPr="00E01512">
        <w:rPr>
          <w:color w:val="000000" w:themeColor="text1"/>
        </w:rPr>
        <w:t xml:space="preserve">either from one grade to another or by means of additional increments within the same grade, with consideration given to the </w:t>
      </w:r>
      <w:r w:rsidR="00DA7782" w:rsidRPr="00E01512">
        <w:rPr>
          <w:color w:val="000000" w:themeColor="text1"/>
        </w:rPr>
        <w:t xml:space="preserve">staff annual staff appraisal report. The staff Review committee shall consist of </w:t>
      </w:r>
      <w:proofErr w:type="gramStart"/>
      <w:r w:rsidR="00DA7782" w:rsidRPr="00E01512">
        <w:rPr>
          <w:color w:val="000000" w:themeColor="text1"/>
        </w:rPr>
        <w:t xml:space="preserve">the </w:t>
      </w:r>
      <w:r w:rsidR="005F2321" w:rsidRPr="00E01512">
        <w:rPr>
          <w:color w:val="000000" w:themeColor="text1"/>
        </w:rPr>
        <w:t xml:space="preserve"> Director</w:t>
      </w:r>
      <w:proofErr w:type="gramEnd"/>
      <w:r w:rsidR="005F2321" w:rsidRPr="00E01512">
        <w:rPr>
          <w:color w:val="000000" w:themeColor="text1"/>
        </w:rPr>
        <w:t xml:space="preserve"> General</w:t>
      </w:r>
      <w:r w:rsidR="00DA7782" w:rsidRPr="00E01512">
        <w:rPr>
          <w:color w:val="000000" w:themeColor="text1"/>
        </w:rPr>
        <w:t xml:space="preserve">, the </w:t>
      </w:r>
      <w:r w:rsidR="009251A8" w:rsidRPr="00E01512">
        <w:rPr>
          <w:color w:val="000000" w:themeColor="text1"/>
        </w:rPr>
        <w:t xml:space="preserve">Deputy </w:t>
      </w:r>
      <w:r w:rsidR="005F2321" w:rsidRPr="00E01512">
        <w:rPr>
          <w:color w:val="000000" w:themeColor="text1"/>
        </w:rPr>
        <w:t xml:space="preserve"> Director General</w:t>
      </w:r>
      <w:r w:rsidR="00DA7782" w:rsidRPr="00E01512">
        <w:rPr>
          <w:color w:val="000000" w:themeColor="text1"/>
        </w:rPr>
        <w:t xml:space="preserve">, the Registrar and </w:t>
      </w:r>
      <w:r w:rsidR="00F403D8" w:rsidRPr="00E01512">
        <w:rPr>
          <w:color w:val="000000" w:themeColor="text1"/>
        </w:rPr>
        <w:t xml:space="preserve">Director </w:t>
      </w:r>
      <w:r w:rsidR="00DA7782" w:rsidRPr="00E01512">
        <w:rPr>
          <w:color w:val="000000" w:themeColor="text1"/>
        </w:rPr>
        <w:t>of Schools/</w:t>
      </w:r>
      <w:r w:rsidR="00A67E64" w:rsidRPr="00E01512">
        <w:rPr>
          <w:color w:val="000000" w:themeColor="text1"/>
        </w:rPr>
        <w:t xml:space="preserve">Head of </w:t>
      </w:r>
      <w:r w:rsidR="00DA7782" w:rsidRPr="00E01512">
        <w:rPr>
          <w:color w:val="000000" w:themeColor="text1"/>
        </w:rPr>
        <w:t>Sections con</w:t>
      </w:r>
      <w:r w:rsidR="00D01337" w:rsidRPr="00E01512">
        <w:rPr>
          <w:color w:val="000000" w:themeColor="text1"/>
        </w:rPr>
        <w:t>cerned.</w:t>
      </w:r>
    </w:p>
    <w:p w:rsidR="00D01337" w:rsidRPr="00E01512" w:rsidRDefault="00D01337" w:rsidP="00261CB1">
      <w:pPr>
        <w:rPr>
          <w:color w:val="000000" w:themeColor="text1"/>
        </w:rPr>
      </w:pPr>
      <w:r w:rsidRPr="00E01512">
        <w:rPr>
          <w:color w:val="000000" w:themeColor="text1"/>
        </w:rPr>
        <w:t xml:space="preserve">            ii)</w:t>
      </w:r>
      <w:r w:rsidRPr="00E01512">
        <w:rPr>
          <w:color w:val="000000" w:themeColor="text1"/>
        </w:rPr>
        <w:tab/>
      </w:r>
      <w:r w:rsidRPr="00E01512">
        <w:rPr>
          <w:color w:val="000000" w:themeColor="text1"/>
        </w:rPr>
        <w:tab/>
        <w:t>The Staff Review Committee in considering its recommendation shall take into account the staff member’s</w:t>
      </w:r>
      <w:r w:rsidR="00954A1E" w:rsidRPr="00E01512">
        <w:rPr>
          <w:color w:val="000000" w:themeColor="text1"/>
        </w:rPr>
        <w:t xml:space="preserve"> </w:t>
      </w:r>
      <w:r w:rsidRPr="00E01512">
        <w:rPr>
          <w:color w:val="000000" w:themeColor="text1"/>
        </w:rPr>
        <w:t xml:space="preserve"> quality of </w:t>
      </w:r>
      <w:r w:rsidR="00954A1E" w:rsidRPr="00E01512">
        <w:rPr>
          <w:color w:val="000000" w:themeColor="text1"/>
        </w:rPr>
        <w:t xml:space="preserve"> </w:t>
      </w:r>
      <w:r w:rsidRPr="00E01512">
        <w:rPr>
          <w:color w:val="000000" w:themeColor="text1"/>
        </w:rPr>
        <w:t xml:space="preserve">service, </w:t>
      </w:r>
      <w:r w:rsidR="00954A1E" w:rsidRPr="00E01512">
        <w:rPr>
          <w:color w:val="000000" w:themeColor="text1"/>
        </w:rPr>
        <w:t xml:space="preserve"> </w:t>
      </w:r>
      <w:r w:rsidRPr="00E01512">
        <w:rPr>
          <w:color w:val="000000" w:themeColor="text1"/>
        </w:rPr>
        <w:t xml:space="preserve"> </w:t>
      </w:r>
      <w:r w:rsidR="009251A8" w:rsidRPr="00E01512">
        <w:rPr>
          <w:color w:val="000000" w:themeColor="text1"/>
        </w:rPr>
        <w:t>length of service ,</w:t>
      </w:r>
      <w:r w:rsidRPr="00E01512">
        <w:rPr>
          <w:color w:val="000000" w:themeColor="text1"/>
        </w:rPr>
        <w:t xml:space="preserve">his or her overall contributions to the College and any other factors that it considers relevant, </w:t>
      </w:r>
    </w:p>
    <w:p w:rsidR="00D01337" w:rsidRPr="00E01512" w:rsidRDefault="00D01337" w:rsidP="00261CB1">
      <w:pPr>
        <w:rPr>
          <w:color w:val="000000" w:themeColor="text1"/>
        </w:rPr>
      </w:pPr>
      <w:r w:rsidRPr="00E01512">
        <w:rPr>
          <w:color w:val="000000" w:themeColor="text1"/>
        </w:rPr>
        <w:t xml:space="preserve">            iii) Promotion from one established post to another will depend on a vacancy existing at the College.</w:t>
      </w:r>
    </w:p>
    <w:p w:rsidR="00D01337" w:rsidRPr="00E01512" w:rsidRDefault="00D01337" w:rsidP="00261CB1">
      <w:pPr>
        <w:rPr>
          <w:color w:val="000000" w:themeColor="text1"/>
        </w:rPr>
      </w:pPr>
      <w:r w:rsidRPr="00E01512">
        <w:rPr>
          <w:color w:val="000000" w:themeColor="text1"/>
        </w:rPr>
        <w:lastRenderedPageBreak/>
        <w:t xml:space="preserve">             </w:t>
      </w:r>
      <w:proofErr w:type="gramStart"/>
      <w:r w:rsidRPr="00E01512">
        <w:rPr>
          <w:color w:val="000000" w:themeColor="text1"/>
        </w:rPr>
        <w:t>iv)</w:t>
      </w:r>
      <w:r w:rsidR="00C01E7A" w:rsidRPr="00E01512">
        <w:rPr>
          <w:color w:val="000000" w:themeColor="text1"/>
        </w:rPr>
        <w:t xml:space="preserve"> An</w:t>
      </w:r>
      <w:proofErr w:type="gramEnd"/>
      <w:r w:rsidR="00C01E7A" w:rsidRPr="00E01512">
        <w:rPr>
          <w:color w:val="000000" w:themeColor="text1"/>
        </w:rPr>
        <w:t xml:space="preserve"> officer s</w:t>
      </w:r>
      <w:r w:rsidR="000657CA" w:rsidRPr="00E01512">
        <w:rPr>
          <w:color w:val="000000" w:themeColor="text1"/>
        </w:rPr>
        <w:t xml:space="preserve">hall be entitled to pensionable longevity increment of 10% of current salary after stagnating for every period of </w:t>
      </w:r>
      <w:r w:rsidR="00954A1E" w:rsidRPr="00E01512">
        <w:rPr>
          <w:color w:val="000000" w:themeColor="text1"/>
        </w:rPr>
        <w:t xml:space="preserve">2 </w:t>
      </w:r>
      <w:r w:rsidR="000657CA" w:rsidRPr="00E01512">
        <w:rPr>
          <w:color w:val="000000" w:themeColor="text1"/>
        </w:rPr>
        <w:t xml:space="preserve">years at the top increment of points of the basic salary </w:t>
      </w:r>
    </w:p>
    <w:p w:rsidR="00B31437" w:rsidRPr="00E01512" w:rsidRDefault="00650DB9" w:rsidP="00261CB1">
      <w:pPr>
        <w:rPr>
          <w:color w:val="000000" w:themeColor="text1"/>
        </w:rPr>
      </w:pPr>
      <w:r w:rsidRPr="00E01512">
        <w:rPr>
          <w:color w:val="000000" w:themeColor="text1"/>
        </w:rPr>
        <w:t xml:space="preserve">            </w:t>
      </w:r>
      <w:r w:rsidR="00176034" w:rsidRPr="00E01512">
        <w:rPr>
          <w:color w:val="000000" w:themeColor="text1"/>
        </w:rPr>
        <w:t>v) In determining an individual’s claim for promotion, account shall be taken of efficiency, qualifications, seniority, experience, sense of responsibility, initiative, general behavior, participation, if necessary, in the College’s staff development programmes, and where relevant, his/her power of leadership and expression.</w:t>
      </w:r>
    </w:p>
    <w:p w:rsidR="000657CA" w:rsidRPr="00E01512" w:rsidRDefault="00B31437" w:rsidP="00261CB1">
      <w:pPr>
        <w:rPr>
          <w:color w:val="000000" w:themeColor="text1"/>
        </w:rPr>
      </w:pPr>
      <w:r w:rsidRPr="00E01512">
        <w:rPr>
          <w:color w:val="000000" w:themeColor="text1"/>
        </w:rPr>
        <w:tab/>
        <w:t xml:space="preserve">   Relevant experience </w:t>
      </w:r>
      <w:r w:rsidRPr="00E01512">
        <w:rPr>
          <w:color w:val="000000" w:themeColor="text1"/>
          <w:u w:val="single"/>
        </w:rPr>
        <w:t>elsewhere</w:t>
      </w:r>
      <w:r w:rsidR="00176034" w:rsidRPr="00E01512">
        <w:rPr>
          <w:color w:val="000000" w:themeColor="text1"/>
        </w:rPr>
        <w:t xml:space="preserve"> </w:t>
      </w:r>
      <w:r w:rsidRPr="00E01512">
        <w:rPr>
          <w:color w:val="000000" w:themeColor="text1"/>
        </w:rPr>
        <w:t>and periods of further approved training shall count for the purpose of promotion.</w:t>
      </w:r>
    </w:p>
    <w:p w:rsidR="00B31437" w:rsidRPr="00E01512" w:rsidRDefault="00650DB9" w:rsidP="00261CB1">
      <w:pPr>
        <w:rPr>
          <w:color w:val="000000" w:themeColor="text1"/>
        </w:rPr>
      </w:pPr>
      <w:r w:rsidRPr="00E01512">
        <w:rPr>
          <w:color w:val="000000" w:themeColor="text1"/>
        </w:rPr>
        <w:t xml:space="preserve">        </w:t>
      </w:r>
      <w:proofErr w:type="gramStart"/>
      <w:r w:rsidR="00B31437" w:rsidRPr="00E01512">
        <w:rPr>
          <w:color w:val="000000" w:themeColor="text1"/>
        </w:rPr>
        <w:t xml:space="preserve">vi)  </w:t>
      </w:r>
      <w:r w:rsidR="00B31437" w:rsidRPr="00E01512">
        <w:rPr>
          <w:color w:val="000000" w:themeColor="text1"/>
        </w:rPr>
        <w:tab/>
        <w:t>If</w:t>
      </w:r>
      <w:proofErr w:type="gramEnd"/>
      <w:r w:rsidR="00B31437" w:rsidRPr="00E01512">
        <w:rPr>
          <w:color w:val="000000" w:themeColor="text1"/>
        </w:rPr>
        <w:t xml:space="preserve"> the salary he</w:t>
      </w:r>
      <w:r w:rsidR="00893E84" w:rsidRPr="00E01512">
        <w:rPr>
          <w:color w:val="000000" w:themeColor="text1"/>
        </w:rPr>
        <w:t>/she</w:t>
      </w:r>
      <w:r w:rsidR="00B31437" w:rsidRPr="00E01512">
        <w:rPr>
          <w:color w:val="000000" w:themeColor="text1"/>
        </w:rPr>
        <w:t xml:space="preserve"> was receiving before promotion was less than the minimum of the scale to which he</w:t>
      </w:r>
      <w:r w:rsidR="00893E84" w:rsidRPr="00E01512">
        <w:rPr>
          <w:color w:val="000000" w:themeColor="text1"/>
        </w:rPr>
        <w:t>/she</w:t>
      </w:r>
      <w:r w:rsidR="00B31437" w:rsidRPr="00E01512">
        <w:rPr>
          <w:color w:val="000000" w:themeColor="text1"/>
        </w:rPr>
        <w:t xml:space="preserve"> has been promoted, the minimum of the new scale shall be given.</w:t>
      </w:r>
    </w:p>
    <w:p w:rsidR="009A0630" w:rsidRPr="00E01512" w:rsidRDefault="009A0630" w:rsidP="00261CB1">
      <w:pPr>
        <w:rPr>
          <w:color w:val="000000" w:themeColor="text1"/>
        </w:rPr>
      </w:pPr>
      <w:r w:rsidRPr="00E01512">
        <w:rPr>
          <w:color w:val="000000" w:themeColor="text1"/>
        </w:rPr>
        <w:t>Vii) An employee on study leave for a period exceeding nine months shall not be eligible for promotion until his/her return to the College.</w:t>
      </w:r>
    </w:p>
    <w:p w:rsidR="00B31437" w:rsidRPr="00E01512" w:rsidRDefault="00B31437" w:rsidP="00261CB1">
      <w:pPr>
        <w:rPr>
          <w:color w:val="000000" w:themeColor="text1"/>
        </w:rPr>
      </w:pPr>
      <w:r w:rsidRPr="00E01512">
        <w:rPr>
          <w:color w:val="000000" w:themeColor="text1"/>
        </w:rPr>
        <w:tab/>
        <w:t xml:space="preserve">The Council’s decisions concerning individual cases shall be final. </w:t>
      </w:r>
    </w:p>
    <w:p w:rsidR="00372B28" w:rsidRPr="00E01512" w:rsidRDefault="00372B28" w:rsidP="00261CB1">
      <w:pPr>
        <w:rPr>
          <w:b/>
          <w:color w:val="000000" w:themeColor="text1"/>
        </w:rPr>
      </w:pPr>
      <w:r w:rsidRPr="00E01512">
        <w:rPr>
          <w:color w:val="000000" w:themeColor="text1"/>
        </w:rPr>
        <w:t xml:space="preserve">2.4   </w:t>
      </w:r>
      <w:r w:rsidRPr="00E01512">
        <w:rPr>
          <w:b/>
          <w:color w:val="000000" w:themeColor="text1"/>
        </w:rPr>
        <w:t xml:space="preserve">Resignation </w:t>
      </w:r>
    </w:p>
    <w:p w:rsidR="00372B28" w:rsidRPr="00E01512" w:rsidRDefault="00372B28" w:rsidP="00D535F4">
      <w:pPr>
        <w:ind w:left="270" w:hanging="270"/>
        <w:rPr>
          <w:color w:val="000000" w:themeColor="text1"/>
        </w:rPr>
      </w:pPr>
      <w:r w:rsidRPr="00E01512">
        <w:rPr>
          <w:color w:val="000000" w:themeColor="text1"/>
        </w:rPr>
        <w:t>i)  All non-academic staff must give at least one month’s notice in writing of their intention to resign or pay the equivalent of one month’s salary in lieu of such notice. Academic staff must give notice of a term or pay three mo</w:t>
      </w:r>
      <w:r w:rsidR="00893E84" w:rsidRPr="00E01512">
        <w:rPr>
          <w:color w:val="000000" w:themeColor="text1"/>
        </w:rPr>
        <w:t>n</w:t>
      </w:r>
      <w:r w:rsidRPr="00E01512">
        <w:rPr>
          <w:color w:val="000000" w:themeColor="text1"/>
        </w:rPr>
        <w:t xml:space="preserve">ths’ salary in lieu </w:t>
      </w:r>
      <w:r w:rsidR="00EA2A6F" w:rsidRPr="00E01512">
        <w:rPr>
          <w:color w:val="000000" w:themeColor="text1"/>
        </w:rPr>
        <w:t>of notice.</w:t>
      </w:r>
    </w:p>
    <w:p w:rsidR="00372B28" w:rsidRPr="00E01512" w:rsidRDefault="00372B28" w:rsidP="00D535F4">
      <w:pPr>
        <w:tabs>
          <w:tab w:val="clear" w:pos="990"/>
          <w:tab w:val="left" w:pos="270"/>
        </w:tabs>
        <w:ind w:left="270" w:hanging="270"/>
        <w:rPr>
          <w:color w:val="000000" w:themeColor="text1"/>
        </w:rPr>
      </w:pPr>
      <w:r w:rsidRPr="00E01512">
        <w:rPr>
          <w:color w:val="000000" w:themeColor="text1"/>
        </w:rPr>
        <w:t>ii) No officer will be allowed to resign unless he/</w:t>
      </w:r>
      <w:r w:rsidR="00EA2A6F" w:rsidRPr="00E01512">
        <w:rPr>
          <w:color w:val="000000" w:themeColor="text1"/>
        </w:rPr>
        <w:t xml:space="preserve">she </w:t>
      </w:r>
      <w:r w:rsidRPr="00E01512">
        <w:rPr>
          <w:color w:val="000000" w:themeColor="text1"/>
        </w:rPr>
        <w:t>shall have repaid all monies owing by him/her to the College or he/she has entered into arrangements to the satisfaction of Council for the payment of all such monies due and owning by him/her to the College.</w:t>
      </w:r>
    </w:p>
    <w:p w:rsidR="00372B28" w:rsidRPr="00E01512" w:rsidRDefault="00006D33" w:rsidP="00D535F4">
      <w:pPr>
        <w:tabs>
          <w:tab w:val="clear" w:pos="900"/>
          <w:tab w:val="left" w:pos="270"/>
        </w:tabs>
        <w:ind w:left="360" w:hanging="360"/>
        <w:rPr>
          <w:color w:val="000000" w:themeColor="text1"/>
        </w:rPr>
      </w:pPr>
      <w:r w:rsidRPr="00E01512">
        <w:rPr>
          <w:color w:val="000000" w:themeColor="text1"/>
        </w:rPr>
        <w:t xml:space="preserve">iii) No resignation may </w:t>
      </w:r>
      <w:r w:rsidR="00B25BEA" w:rsidRPr="00E01512">
        <w:rPr>
          <w:color w:val="000000" w:themeColor="text1"/>
        </w:rPr>
        <w:t>be made or accepted whilst an employee is suspended, interdicted, or while he/she is the subject of disciplinary or court proceedings or during an invest</w:t>
      </w:r>
      <w:r w:rsidR="00505B7F" w:rsidRPr="00E01512">
        <w:rPr>
          <w:color w:val="000000" w:themeColor="text1"/>
        </w:rPr>
        <w:t>igation that might lead to his/her becoming the subject of disciplinary or court proceedings.</w:t>
      </w:r>
    </w:p>
    <w:p w:rsidR="006E02D3" w:rsidRPr="00E01512" w:rsidRDefault="006E02D3" w:rsidP="00D535F4">
      <w:pPr>
        <w:tabs>
          <w:tab w:val="clear" w:pos="900"/>
          <w:tab w:val="left" w:pos="270"/>
        </w:tabs>
        <w:ind w:left="360" w:hanging="360"/>
        <w:rPr>
          <w:color w:val="000000" w:themeColor="text1"/>
        </w:rPr>
      </w:pPr>
      <w:r w:rsidRPr="00E01512">
        <w:rPr>
          <w:color w:val="000000" w:themeColor="text1"/>
        </w:rPr>
        <w:lastRenderedPageBreak/>
        <w:t xml:space="preserve">2.5 </w:t>
      </w:r>
      <w:r w:rsidRPr="003A119A">
        <w:rPr>
          <w:b/>
          <w:color w:val="000000" w:themeColor="text1"/>
        </w:rPr>
        <w:t>Termination of Service</w:t>
      </w:r>
    </w:p>
    <w:p w:rsidR="006E02D3" w:rsidRPr="00E01512" w:rsidRDefault="006E02D3" w:rsidP="00D535F4">
      <w:pPr>
        <w:tabs>
          <w:tab w:val="clear" w:pos="900"/>
          <w:tab w:val="left" w:pos="270"/>
        </w:tabs>
        <w:ind w:left="360" w:hanging="360"/>
        <w:rPr>
          <w:color w:val="000000" w:themeColor="text1"/>
        </w:rPr>
      </w:pPr>
      <w:r w:rsidRPr="00E01512">
        <w:rPr>
          <w:color w:val="000000" w:themeColor="text1"/>
        </w:rPr>
        <w:t>The Appointing and Disciplinary Authority may terminate the appointment</w:t>
      </w:r>
      <w:r w:rsidR="003E38C9" w:rsidRPr="00E01512">
        <w:rPr>
          <w:color w:val="000000" w:themeColor="text1"/>
        </w:rPr>
        <w:t xml:space="preserve"> of an employee in accordance with the terms of his/her letter of appointment and the provisions of these regulations.</w:t>
      </w:r>
    </w:p>
    <w:p w:rsidR="003E38C9" w:rsidRPr="00E01512" w:rsidRDefault="003E38C9" w:rsidP="00D535F4">
      <w:pPr>
        <w:tabs>
          <w:tab w:val="clear" w:pos="900"/>
          <w:tab w:val="left" w:pos="270"/>
        </w:tabs>
        <w:ind w:left="360" w:hanging="360"/>
        <w:rPr>
          <w:color w:val="000000" w:themeColor="text1"/>
        </w:rPr>
      </w:pPr>
      <w:r w:rsidRPr="00E01512">
        <w:rPr>
          <w:color w:val="000000" w:themeColor="text1"/>
        </w:rPr>
        <w:t xml:space="preserve">The </w:t>
      </w:r>
      <w:r w:rsidR="002A25A8" w:rsidRPr="00E01512">
        <w:rPr>
          <w:color w:val="000000" w:themeColor="text1"/>
        </w:rPr>
        <w:t xml:space="preserve">Director General </w:t>
      </w:r>
      <w:r w:rsidRPr="00E01512">
        <w:rPr>
          <w:color w:val="000000" w:themeColor="text1"/>
        </w:rPr>
        <w:t xml:space="preserve">shall have the power to terminate or </w:t>
      </w:r>
      <w:r w:rsidR="008E27EA" w:rsidRPr="00E01512">
        <w:rPr>
          <w:color w:val="000000" w:themeColor="text1"/>
        </w:rPr>
        <w:t>dismiss an employee in grades 1 to 4</w:t>
      </w:r>
      <w:r w:rsidR="00527587" w:rsidRPr="00E01512">
        <w:rPr>
          <w:color w:val="000000" w:themeColor="text1"/>
        </w:rPr>
        <w:t xml:space="preserve"> and those appointed to un-established post on delegated authority of the Council. The power to terminate and dismiss other employees rest with the Governing Council.</w:t>
      </w:r>
    </w:p>
    <w:p w:rsidR="009617EA" w:rsidRPr="00E01512" w:rsidRDefault="00B735C3" w:rsidP="00D535F4">
      <w:pPr>
        <w:tabs>
          <w:tab w:val="clear" w:pos="900"/>
          <w:tab w:val="left" w:pos="270"/>
        </w:tabs>
        <w:ind w:left="360" w:hanging="360"/>
        <w:rPr>
          <w:color w:val="000000" w:themeColor="text1"/>
        </w:rPr>
      </w:pPr>
      <w:r w:rsidRPr="00E01512">
        <w:rPr>
          <w:color w:val="000000" w:themeColor="text1"/>
        </w:rPr>
        <w:t>The Council reserves the right to</w:t>
      </w:r>
      <w:r w:rsidR="009617EA" w:rsidRPr="00E01512">
        <w:rPr>
          <w:color w:val="000000" w:themeColor="text1"/>
        </w:rPr>
        <w:t xml:space="preserve"> terminate the </w:t>
      </w:r>
      <w:r w:rsidRPr="00E01512">
        <w:rPr>
          <w:color w:val="000000" w:themeColor="text1"/>
        </w:rPr>
        <w:t>appointment of an employee without notice or with salary in lieu of notice, after due written warning and proper investi</w:t>
      </w:r>
      <w:r w:rsidR="009617EA" w:rsidRPr="00E01512">
        <w:rPr>
          <w:color w:val="000000" w:themeColor="text1"/>
        </w:rPr>
        <w:t>gation, which include but not limited to the following:</w:t>
      </w:r>
    </w:p>
    <w:p w:rsidR="00B735C3" w:rsidRPr="00E01512" w:rsidRDefault="00762986" w:rsidP="009C2A20">
      <w:pPr>
        <w:pStyle w:val="ListParagraph"/>
        <w:numPr>
          <w:ilvl w:val="0"/>
          <w:numId w:val="16"/>
        </w:numPr>
        <w:tabs>
          <w:tab w:val="clear" w:pos="900"/>
          <w:tab w:val="left" w:pos="270"/>
        </w:tabs>
        <w:rPr>
          <w:color w:val="000000" w:themeColor="text1"/>
        </w:rPr>
      </w:pPr>
      <w:r w:rsidRPr="00E01512">
        <w:rPr>
          <w:color w:val="000000" w:themeColor="text1"/>
        </w:rPr>
        <w:t>Persistent unsatisfactory performance</w:t>
      </w:r>
    </w:p>
    <w:p w:rsidR="00762986" w:rsidRPr="00E01512" w:rsidRDefault="00762986" w:rsidP="009C2A20">
      <w:pPr>
        <w:pStyle w:val="ListParagraph"/>
        <w:numPr>
          <w:ilvl w:val="0"/>
          <w:numId w:val="16"/>
        </w:numPr>
        <w:tabs>
          <w:tab w:val="clear" w:pos="900"/>
          <w:tab w:val="left" w:pos="270"/>
        </w:tabs>
        <w:rPr>
          <w:color w:val="000000" w:themeColor="text1"/>
        </w:rPr>
      </w:pPr>
      <w:r w:rsidRPr="00E01512">
        <w:rPr>
          <w:color w:val="000000" w:themeColor="text1"/>
        </w:rPr>
        <w:t>Gross misconduct</w:t>
      </w:r>
    </w:p>
    <w:p w:rsidR="00762986" w:rsidRPr="00E01512" w:rsidRDefault="00762986" w:rsidP="009C2A20">
      <w:pPr>
        <w:pStyle w:val="ListParagraph"/>
        <w:numPr>
          <w:ilvl w:val="0"/>
          <w:numId w:val="16"/>
        </w:numPr>
        <w:tabs>
          <w:tab w:val="clear" w:pos="900"/>
          <w:tab w:val="left" w:pos="270"/>
        </w:tabs>
        <w:rPr>
          <w:color w:val="000000" w:themeColor="text1"/>
        </w:rPr>
      </w:pPr>
      <w:r w:rsidRPr="00E01512">
        <w:rPr>
          <w:color w:val="000000" w:themeColor="text1"/>
        </w:rPr>
        <w:t>Conviction on criminal offence</w:t>
      </w:r>
    </w:p>
    <w:p w:rsidR="00762986" w:rsidRPr="00E01512" w:rsidRDefault="00762986" w:rsidP="009C2A20">
      <w:pPr>
        <w:pStyle w:val="ListParagraph"/>
        <w:numPr>
          <w:ilvl w:val="0"/>
          <w:numId w:val="16"/>
        </w:numPr>
        <w:tabs>
          <w:tab w:val="clear" w:pos="900"/>
          <w:tab w:val="left" w:pos="270"/>
        </w:tabs>
        <w:rPr>
          <w:color w:val="000000" w:themeColor="text1"/>
        </w:rPr>
      </w:pPr>
      <w:r w:rsidRPr="00E01512">
        <w:rPr>
          <w:color w:val="000000" w:themeColor="text1"/>
        </w:rPr>
        <w:t>Recurrent absenteeism</w:t>
      </w:r>
    </w:p>
    <w:p w:rsidR="00762986" w:rsidRPr="00E01512" w:rsidRDefault="00762986" w:rsidP="009C2A20">
      <w:pPr>
        <w:pStyle w:val="ListParagraph"/>
        <w:numPr>
          <w:ilvl w:val="0"/>
          <w:numId w:val="16"/>
        </w:numPr>
        <w:tabs>
          <w:tab w:val="clear" w:pos="900"/>
          <w:tab w:val="left" w:pos="270"/>
        </w:tabs>
        <w:rPr>
          <w:color w:val="000000" w:themeColor="text1"/>
        </w:rPr>
      </w:pPr>
      <w:r w:rsidRPr="00E01512">
        <w:rPr>
          <w:color w:val="000000" w:themeColor="text1"/>
        </w:rPr>
        <w:t>Proven physical ass</w:t>
      </w:r>
      <w:r w:rsidR="00A67E64" w:rsidRPr="00E01512">
        <w:rPr>
          <w:color w:val="000000" w:themeColor="text1"/>
        </w:rPr>
        <w:t>a</w:t>
      </w:r>
      <w:r w:rsidRPr="00E01512">
        <w:rPr>
          <w:color w:val="000000" w:themeColor="text1"/>
        </w:rPr>
        <w:t>ult</w:t>
      </w:r>
    </w:p>
    <w:p w:rsidR="00762986" w:rsidRPr="00E01512" w:rsidRDefault="00762986" w:rsidP="009C2A20">
      <w:pPr>
        <w:pStyle w:val="ListParagraph"/>
        <w:numPr>
          <w:ilvl w:val="0"/>
          <w:numId w:val="16"/>
        </w:numPr>
        <w:tabs>
          <w:tab w:val="clear" w:pos="900"/>
          <w:tab w:val="left" w:pos="270"/>
        </w:tabs>
        <w:rPr>
          <w:color w:val="000000" w:themeColor="text1"/>
        </w:rPr>
      </w:pPr>
      <w:r w:rsidRPr="00E01512">
        <w:rPr>
          <w:color w:val="000000" w:themeColor="text1"/>
        </w:rPr>
        <w:t>Neglect of duty</w:t>
      </w:r>
    </w:p>
    <w:p w:rsidR="00762986" w:rsidRPr="00E01512" w:rsidRDefault="00762986" w:rsidP="009C2A20">
      <w:pPr>
        <w:pStyle w:val="ListParagraph"/>
        <w:numPr>
          <w:ilvl w:val="0"/>
          <w:numId w:val="16"/>
        </w:numPr>
        <w:tabs>
          <w:tab w:val="clear" w:pos="900"/>
          <w:tab w:val="left" w:pos="270"/>
        </w:tabs>
        <w:rPr>
          <w:color w:val="000000" w:themeColor="text1"/>
        </w:rPr>
      </w:pPr>
      <w:r w:rsidRPr="00E01512">
        <w:rPr>
          <w:color w:val="000000" w:themeColor="text1"/>
        </w:rPr>
        <w:t>Forgery and/ or fraud</w:t>
      </w:r>
    </w:p>
    <w:p w:rsidR="00762986" w:rsidRPr="00E01512" w:rsidRDefault="00762986" w:rsidP="009C2A20">
      <w:pPr>
        <w:pStyle w:val="ListParagraph"/>
        <w:numPr>
          <w:ilvl w:val="0"/>
          <w:numId w:val="16"/>
        </w:numPr>
        <w:tabs>
          <w:tab w:val="clear" w:pos="900"/>
          <w:tab w:val="left" w:pos="270"/>
        </w:tabs>
        <w:rPr>
          <w:color w:val="000000" w:themeColor="text1"/>
        </w:rPr>
      </w:pPr>
      <w:r w:rsidRPr="00E01512">
        <w:rPr>
          <w:color w:val="000000" w:themeColor="text1"/>
        </w:rPr>
        <w:t xml:space="preserve">Misappropriation of funds or stock of consumables </w:t>
      </w:r>
      <w:proofErr w:type="spellStart"/>
      <w:r w:rsidRPr="00E01512">
        <w:rPr>
          <w:color w:val="000000" w:themeColor="text1"/>
        </w:rPr>
        <w:t>etc</w:t>
      </w:r>
      <w:proofErr w:type="spellEnd"/>
    </w:p>
    <w:p w:rsidR="00762986" w:rsidRPr="00E01512" w:rsidRDefault="00762986" w:rsidP="009C2A20">
      <w:pPr>
        <w:pStyle w:val="ListParagraph"/>
        <w:numPr>
          <w:ilvl w:val="0"/>
          <w:numId w:val="16"/>
        </w:numPr>
        <w:tabs>
          <w:tab w:val="clear" w:pos="900"/>
          <w:tab w:val="left" w:pos="270"/>
        </w:tabs>
        <w:rPr>
          <w:color w:val="000000" w:themeColor="text1"/>
        </w:rPr>
      </w:pPr>
      <w:r w:rsidRPr="00E01512">
        <w:rPr>
          <w:color w:val="000000" w:themeColor="text1"/>
        </w:rPr>
        <w:t>Receipt of three (3) warning letters with no observable improvement in behavior</w:t>
      </w:r>
    </w:p>
    <w:p w:rsidR="00762986" w:rsidRPr="00E01512" w:rsidRDefault="00762986" w:rsidP="009C2A20">
      <w:pPr>
        <w:pStyle w:val="ListParagraph"/>
        <w:numPr>
          <w:ilvl w:val="0"/>
          <w:numId w:val="16"/>
        </w:numPr>
        <w:tabs>
          <w:tab w:val="clear" w:pos="900"/>
          <w:tab w:val="left" w:pos="270"/>
        </w:tabs>
        <w:rPr>
          <w:color w:val="000000" w:themeColor="text1"/>
        </w:rPr>
      </w:pPr>
      <w:r w:rsidRPr="00E01512">
        <w:rPr>
          <w:color w:val="000000" w:themeColor="text1"/>
        </w:rPr>
        <w:t xml:space="preserve">Theft </w:t>
      </w:r>
    </w:p>
    <w:p w:rsidR="003E38C9" w:rsidRPr="00E01512" w:rsidRDefault="00270500" w:rsidP="00D535F4">
      <w:pPr>
        <w:tabs>
          <w:tab w:val="clear" w:pos="900"/>
          <w:tab w:val="left" w:pos="270"/>
        </w:tabs>
        <w:ind w:left="360" w:hanging="360"/>
        <w:rPr>
          <w:b/>
          <w:color w:val="000000" w:themeColor="text1"/>
        </w:rPr>
      </w:pPr>
      <w:r w:rsidRPr="00E01512">
        <w:rPr>
          <w:b/>
          <w:color w:val="000000" w:themeColor="text1"/>
        </w:rPr>
        <w:t>Termination for reasons of Health</w:t>
      </w:r>
    </w:p>
    <w:p w:rsidR="00270500" w:rsidRPr="00E01512" w:rsidRDefault="00270500" w:rsidP="00D535F4">
      <w:pPr>
        <w:tabs>
          <w:tab w:val="clear" w:pos="900"/>
          <w:tab w:val="left" w:pos="270"/>
        </w:tabs>
        <w:ind w:left="360" w:hanging="360"/>
        <w:rPr>
          <w:color w:val="000000" w:themeColor="text1"/>
        </w:rPr>
      </w:pPr>
      <w:r w:rsidRPr="00E01512">
        <w:rPr>
          <w:color w:val="000000" w:themeColor="text1"/>
        </w:rPr>
        <w:t>The Council may terminate the appointment of an employee upon certification by the medical Board that the employee’s state of health is such that he/she is incapacitated and cannot perform his/her duties satisfactorily.</w:t>
      </w:r>
    </w:p>
    <w:p w:rsidR="000E14DF" w:rsidRPr="003A119A" w:rsidRDefault="00C14C51" w:rsidP="00D535F4">
      <w:pPr>
        <w:tabs>
          <w:tab w:val="clear" w:pos="900"/>
          <w:tab w:val="left" w:pos="270"/>
        </w:tabs>
        <w:ind w:left="360" w:hanging="360"/>
        <w:rPr>
          <w:b/>
          <w:color w:val="000000" w:themeColor="text1"/>
        </w:rPr>
      </w:pPr>
      <w:r w:rsidRPr="003A119A">
        <w:rPr>
          <w:b/>
          <w:color w:val="000000" w:themeColor="text1"/>
        </w:rPr>
        <w:t>Waiver of Notice for Health Reasons</w:t>
      </w:r>
    </w:p>
    <w:p w:rsidR="00C14C51" w:rsidRPr="00E01512" w:rsidRDefault="00C14C51" w:rsidP="00D535F4">
      <w:pPr>
        <w:tabs>
          <w:tab w:val="clear" w:pos="900"/>
          <w:tab w:val="left" w:pos="270"/>
        </w:tabs>
        <w:ind w:left="360" w:hanging="360"/>
        <w:rPr>
          <w:color w:val="000000" w:themeColor="text1"/>
        </w:rPr>
      </w:pPr>
      <w:r w:rsidRPr="00E01512">
        <w:rPr>
          <w:color w:val="000000" w:themeColor="text1"/>
        </w:rPr>
        <w:t xml:space="preserve">If the Council on the recommendation of the Medical Practitioner is satisfied that for health reasons, an employee is incapacitated from further service, such an employee may be permitted to resign without giving the required one/three </w:t>
      </w:r>
      <w:r w:rsidRPr="00E01512">
        <w:rPr>
          <w:color w:val="000000" w:themeColor="text1"/>
        </w:rPr>
        <w:lastRenderedPageBreak/>
        <w:t>months’ notice, or paying the required one/three months’ salary in lieu of notice or may be retired by the Council without notice of payment of require one/three months’ salary in lieu of notice.</w:t>
      </w:r>
    </w:p>
    <w:p w:rsidR="00505B7F" w:rsidRPr="00E01512" w:rsidRDefault="00527587" w:rsidP="00261CB1">
      <w:pPr>
        <w:rPr>
          <w:color w:val="000000" w:themeColor="text1"/>
        </w:rPr>
      </w:pPr>
      <w:r w:rsidRPr="00E01512">
        <w:rPr>
          <w:color w:val="000000" w:themeColor="text1"/>
        </w:rPr>
        <w:t xml:space="preserve"> 2.6</w:t>
      </w:r>
      <w:r w:rsidR="00A90637" w:rsidRPr="00E01512">
        <w:rPr>
          <w:color w:val="000000" w:themeColor="text1"/>
        </w:rPr>
        <w:t xml:space="preserve"> </w:t>
      </w:r>
      <w:r w:rsidR="00A90637" w:rsidRPr="003A119A">
        <w:rPr>
          <w:b/>
          <w:color w:val="000000" w:themeColor="text1"/>
        </w:rPr>
        <w:t>Secondment</w:t>
      </w:r>
      <w:r w:rsidR="008179FA" w:rsidRPr="003A119A">
        <w:rPr>
          <w:b/>
          <w:color w:val="000000" w:themeColor="text1"/>
        </w:rPr>
        <w:t xml:space="preserve"> </w:t>
      </w:r>
    </w:p>
    <w:p w:rsidR="00996F29" w:rsidRPr="00E01512" w:rsidRDefault="00996F29" w:rsidP="00D535F4">
      <w:pPr>
        <w:ind w:left="450" w:firstLine="0"/>
        <w:rPr>
          <w:color w:val="000000" w:themeColor="text1"/>
        </w:rPr>
      </w:pPr>
      <w:r w:rsidRPr="00E01512">
        <w:rPr>
          <w:color w:val="000000" w:themeColor="text1"/>
        </w:rPr>
        <w:t xml:space="preserve">All requests for the termination or extension of secondment either by the College or second must be addressed to Council at least three calendar months before the intended dates of termination of secondment. </w:t>
      </w:r>
    </w:p>
    <w:p w:rsidR="00996F29" w:rsidRPr="003A119A" w:rsidRDefault="0085192B" w:rsidP="00261CB1">
      <w:pPr>
        <w:rPr>
          <w:b/>
          <w:color w:val="000000" w:themeColor="text1"/>
        </w:rPr>
      </w:pPr>
      <w:r w:rsidRPr="00E01512">
        <w:rPr>
          <w:color w:val="000000" w:themeColor="text1"/>
        </w:rPr>
        <w:t xml:space="preserve">2.7 </w:t>
      </w:r>
      <w:r w:rsidRPr="00CF5502">
        <w:rPr>
          <w:b/>
          <w:color w:val="000000" w:themeColor="text1"/>
        </w:rPr>
        <w:t>Transfers</w:t>
      </w:r>
      <w:r w:rsidR="00996F29" w:rsidRPr="003A119A">
        <w:rPr>
          <w:b/>
          <w:color w:val="000000" w:themeColor="text1"/>
        </w:rPr>
        <w:t xml:space="preserve"> </w:t>
      </w:r>
    </w:p>
    <w:p w:rsidR="00996F29" w:rsidRPr="00E01512" w:rsidRDefault="00996F29" w:rsidP="00D535F4">
      <w:pPr>
        <w:ind w:left="900"/>
        <w:rPr>
          <w:color w:val="000000" w:themeColor="text1"/>
        </w:rPr>
      </w:pPr>
      <w:r w:rsidRPr="00E01512">
        <w:rPr>
          <w:color w:val="000000" w:themeColor="text1"/>
        </w:rPr>
        <w:tab/>
        <w:t xml:space="preserve">All requests for transfers must be addressed to the </w:t>
      </w:r>
      <w:r w:rsidR="00270500" w:rsidRPr="00E01512">
        <w:rPr>
          <w:color w:val="000000" w:themeColor="text1"/>
        </w:rPr>
        <w:t>Director General</w:t>
      </w:r>
      <w:r w:rsidR="003F4F05" w:rsidRPr="00E01512">
        <w:rPr>
          <w:color w:val="000000" w:themeColor="text1"/>
        </w:rPr>
        <w:t xml:space="preserve"> </w:t>
      </w:r>
      <w:r w:rsidRPr="00E01512">
        <w:rPr>
          <w:color w:val="000000" w:themeColor="text1"/>
        </w:rPr>
        <w:t xml:space="preserve">through the </w:t>
      </w:r>
      <w:r w:rsidR="003F4F05" w:rsidRPr="00E01512">
        <w:rPr>
          <w:color w:val="000000" w:themeColor="text1"/>
        </w:rPr>
        <w:t>Dire</w:t>
      </w:r>
      <w:bookmarkStart w:id="0" w:name="_GoBack"/>
      <w:bookmarkEnd w:id="0"/>
      <w:r w:rsidR="003F4F05" w:rsidRPr="00E01512">
        <w:rPr>
          <w:color w:val="000000" w:themeColor="text1"/>
        </w:rPr>
        <w:t>ctor of</w:t>
      </w:r>
      <w:r w:rsidRPr="00E01512">
        <w:rPr>
          <w:color w:val="000000" w:themeColor="text1"/>
        </w:rPr>
        <w:t xml:space="preserve"> School/</w:t>
      </w:r>
      <w:r w:rsidR="003F4F05" w:rsidRPr="00E01512">
        <w:rPr>
          <w:color w:val="000000" w:themeColor="text1"/>
        </w:rPr>
        <w:t xml:space="preserve"> Head of </w:t>
      </w:r>
      <w:r w:rsidRPr="00E01512">
        <w:rPr>
          <w:color w:val="000000" w:themeColor="text1"/>
        </w:rPr>
        <w:t>Section at – least one term (three months) before the intended dates.</w:t>
      </w:r>
    </w:p>
    <w:p w:rsidR="004B667B" w:rsidRPr="00E01512" w:rsidRDefault="004B667B" w:rsidP="00261CB1">
      <w:pPr>
        <w:rPr>
          <w:color w:val="000000" w:themeColor="text1"/>
        </w:rPr>
      </w:pPr>
      <w:r w:rsidRPr="00E01512">
        <w:rPr>
          <w:color w:val="000000" w:themeColor="text1"/>
        </w:rPr>
        <w:t>2.</w:t>
      </w:r>
      <w:r w:rsidR="00BA433E" w:rsidRPr="00E01512">
        <w:rPr>
          <w:color w:val="000000" w:themeColor="text1"/>
        </w:rPr>
        <w:t xml:space="preserve">8   </w:t>
      </w:r>
      <w:r w:rsidRPr="003A119A">
        <w:rPr>
          <w:b/>
          <w:color w:val="000000" w:themeColor="text1"/>
        </w:rPr>
        <w:t>Retirement</w:t>
      </w:r>
      <w:r w:rsidRPr="00E01512">
        <w:rPr>
          <w:color w:val="000000" w:themeColor="text1"/>
        </w:rPr>
        <w:t xml:space="preserve"> </w:t>
      </w:r>
    </w:p>
    <w:p w:rsidR="007228C3" w:rsidRPr="00E01512" w:rsidRDefault="004B667B" w:rsidP="00261CB1">
      <w:pPr>
        <w:rPr>
          <w:color w:val="000000" w:themeColor="text1"/>
        </w:rPr>
      </w:pPr>
      <w:r w:rsidRPr="00E01512">
        <w:rPr>
          <w:color w:val="000000" w:themeColor="text1"/>
        </w:rPr>
        <w:tab/>
        <w:t xml:space="preserve">i. Members of staff may voluntarily retire at the age of forty-five years giving at least two terms’ notice. In the ease of women with at least five </w:t>
      </w:r>
      <w:r w:rsidR="009C2A20" w:rsidRPr="00E01512">
        <w:rPr>
          <w:color w:val="000000" w:themeColor="text1"/>
        </w:rPr>
        <w:t>years’ service</w:t>
      </w:r>
      <w:r w:rsidRPr="00E01512">
        <w:rPr>
          <w:color w:val="000000" w:themeColor="text1"/>
        </w:rPr>
        <w:t xml:space="preserve">, they can retire on </w:t>
      </w:r>
      <w:proofErr w:type="gramStart"/>
      <w:r w:rsidRPr="00E01512">
        <w:rPr>
          <w:color w:val="000000" w:themeColor="text1"/>
        </w:rPr>
        <w:t xml:space="preserve">marriage </w:t>
      </w:r>
      <w:r w:rsidR="00A90637" w:rsidRPr="00E01512">
        <w:rPr>
          <w:color w:val="000000" w:themeColor="text1"/>
        </w:rPr>
        <w:t xml:space="preserve"> or</w:t>
      </w:r>
      <w:proofErr w:type="gramEnd"/>
      <w:r w:rsidR="00A90637" w:rsidRPr="00E01512">
        <w:rPr>
          <w:color w:val="000000" w:themeColor="text1"/>
        </w:rPr>
        <w:t xml:space="preserve"> </w:t>
      </w:r>
      <w:r w:rsidRPr="00E01512">
        <w:rPr>
          <w:color w:val="000000" w:themeColor="text1"/>
        </w:rPr>
        <w:t>family grounds, with appropriate benefit; provided Council is appraised of their intention to retire one term before the date. As all other cases 3 months’ notice shall be given prior to the intended date of retirement.</w:t>
      </w:r>
    </w:p>
    <w:p w:rsidR="0019198C" w:rsidRPr="00E01512" w:rsidRDefault="007228C3" w:rsidP="00261CB1">
      <w:pPr>
        <w:rPr>
          <w:color w:val="000000" w:themeColor="text1"/>
        </w:rPr>
      </w:pPr>
      <w:r w:rsidRPr="00E01512">
        <w:rPr>
          <w:color w:val="000000" w:themeColor="text1"/>
        </w:rPr>
        <w:tab/>
        <w:t xml:space="preserve">ii. Any member of staff who has attained the age </w:t>
      </w:r>
      <w:proofErr w:type="gramStart"/>
      <w:r w:rsidRPr="00E01512">
        <w:rPr>
          <w:color w:val="000000" w:themeColor="text1"/>
        </w:rPr>
        <w:t xml:space="preserve">of </w:t>
      </w:r>
      <w:r w:rsidR="00A90637" w:rsidRPr="00E01512">
        <w:rPr>
          <w:color w:val="000000" w:themeColor="text1"/>
        </w:rPr>
        <w:t xml:space="preserve"> 60</w:t>
      </w:r>
      <w:proofErr w:type="gramEnd"/>
      <w:r w:rsidR="00A90637" w:rsidRPr="00E01512">
        <w:rPr>
          <w:color w:val="000000" w:themeColor="text1"/>
        </w:rPr>
        <w:t xml:space="preserve"> </w:t>
      </w:r>
      <w:r w:rsidRPr="00E01512">
        <w:rPr>
          <w:color w:val="000000" w:themeColor="text1"/>
        </w:rPr>
        <w:t xml:space="preserve">shall be advised by </w:t>
      </w:r>
      <w:r w:rsidR="00184C20" w:rsidRPr="00E01512">
        <w:rPr>
          <w:color w:val="000000" w:themeColor="text1"/>
        </w:rPr>
        <w:t xml:space="preserve">HR officer </w:t>
      </w:r>
      <w:r w:rsidRPr="00E01512">
        <w:rPr>
          <w:color w:val="000000" w:themeColor="text1"/>
        </w:rPr>
        <w:t xml:space="preserve">of the </w:t>
      </w:r>
      <w:r w:rsidR="0019198C" w:rsidRPr="00E01512">
        <w:rPr>
          <w:color w:val="000000" w:themeColor="text1"/>
        </w:rPr>
        <w:t xml:space="preserve">imminence of his/her impending retirement at least </w:t>
      </w:r>
      <w:r w:rsidR="002A5D23" w:rsidRPr="00E01512">
        <w:rPr>
          <w:color w:val="000000" w:themeColor="text1"/>
          <w:u w:val="single"/>
        </w:rPr>
        <w:t xml:space="preserve"> </w:t>
      </w:r>
      <w:r w:rsidR="002A5D23" w:rsidRPr="00E01512">
        <w:rPr>
          <w:color w:val="000000" w:themeColor="text1"/>
        </w:rPr>
        <w:t xml:space="preserve"> </w:t>
      </w:r>
      <w:r w:rsidR="00A67E64" w:rsidRPr="00E01512">
        <w:rPr>
          <w:color w:val="000000" w:themeColor="text1"/>
        </w:rPr>
        <w:t xml:space="preserve">six </w:t>
      </w:r>
      <w:r w:rsidR="0019198C" w:rsidRPr="00E01512">
        <w:rPr>
          <w:color w:val="000000" w:themeColor="text1"/>
        </w:rPr>
        <w:t>months in advance.</w:t>
      </w:r>
    </w:p>
    <w:p w:rsidR="0019198C" w:rsidRPr="00E01512" w:rsidRDefault="0019198C" w:rsidP="00261CB1">
      <w:pPr>
        <w:rPr>
          <w:color w:val="000000" w:themeColor="text1"/>
        </w:rPr>
      </w:pPr>
      <w:r w:rsidRPr="00E01512">
        <w:rPr>
          <w:color w:val="000000" w:themeColor="text1"/>
        </w:rPr>
        <w:tab/>
        <w:t xml:space="preserve">iii. The Council may for good reason require a member of staff who has been given notice to retire to continue to serve, on contract, on a temporary (month to month) basis. </w:t>
      </w:r>
    </w:p>
    <w:p w:rsidR="0019198C" w:rsidRPr="00E01512" w:rsidRDefault="0019198C" w:rsidP="00261CB1">
      <w:pPr>
        <w:rPr>
          <w:color w:val="000000" w:themeColor="text1"/>
        </w:rPr>
      </w:pPr>
      <w:r w:rsidRPr="00E01512">
        <w:rPr>
          <w:color w:val="000000" w:themeColor="text1"/>
        </w:rPr>
        <w:tab/>
        <w:t xml:space="preserve">iv. A notice to retire before the age of </w:t>
      </w:r>
      <w:r w:rsidR="00184C20" w:rsidRPr="00E01512">
        <w:rPr>
          <w:color w:val="000000" w:themeColor="text1"/>
        </w:rPr>
        <w:t xml:space="preserve">60 </w:t>
      </w:r>
      <w:r w:rsidRPr="00E01512">
        <w:rPr>
          <w:color w:val="000000" w:themeColor="text1"/>
        </w:rPr>
        <w:t xml:space="preserve">may, </w:t>
      </w:r>
      <w:r w:rsidR="00B8020B" w:rsidRPr="00E01512">
        <w:rPr>
          <w:color w:val="000000" w:themeColor="text1"/>
        </w:rPr>
        <w:t>with the approval of Council, be withdraw by the member of staff tendering it at any time before the expiry of the notice.</w:t>
      </w:r>
    </w:p>
    <w:p w:rsidR="00B8020B" w:rsidRPr="00E01512" w:rsidRDefault="00B8020B" w:rsidP="00261CB1">
      <w:pPr>
        <w:rPr>
          <w:color w:val="000000" w:themeColor="text1"/>
        </w:rPr>
      </w:pPr>
      <w:r w:rsidRPr="00E01512">
        <w:rPr>
          <w:color w:val="000000" w:themeColor="text1"/>
        </w:rPr>
        <w:t>2.8</w:t>
      </w:r>
      <w:r w:rsidRPr="00E01512">
        <w:rPr>
          <w:color w:val="000000" w:themeColor="text1"/>
        </w:rPr>
        <w:tab/>
      </w:r>
      <w:r w:rsidRPr="003A119A">
        <w:rPr>
          <w:b/>
          <w:color w:val="000000" w:themeColor="text1"/>
        </w:rPr>
        <w:t>Pension and Gratuity</w:t>
      </w:r>
      <w:r w:rsidRPr="00E01512">
        <w:rPr>
          <w:color w:val="000000" w:themeColor="text1"/>
        </w:rPr>
        <w:t xml:space="preserve"> </w:t>
      </w:r>
    </w:p>
    <w:p w:rsidR="00B8020B" w:rsidRPr="00E01512" w:rsidRDefault="00282C3D" w:rsidP="00282C3D">
      <w:pPr>
        <w:ind w:left="900"/>
        <w:rPr>
          <w:color w:val="000000" w:themeColor="text1"/>
        </w:rPr>
      </w:pPr>
      <w:r w:rsidRPr="00E01512">
        <w:rPr>
          <w:color w:val="000000" w:themeColor="text1"/>
        </w:rPr>
        <w:lastRenderedPageBreak/>
        <w:tab/>
      </w:r>
      <w:r w:rsidR="00B8020B" w:rsidRPr="00E01512">
        <w:rPr>
          <w:color w:val="000000" w:themeColor="text1"/>
        </w:rPr>
        <w:t>All members of staff in established posts on secondment will be entitled to a non-contributory pensions and gratuity scheme.</w:t>
      </w:r>
    </w:p>
    <w:p w:rsidR="00B8020B" w:rsidRPr="00E01512" w:rsidRDefault="00282C3D" w:rsidP="00282C3D">
      <w:pPr>
        <w:tabs>
          <w:tab w:val="clear" w:pos="990"/>
        </w:tabs>
        <w:ind w:left="900" w:hanging="990"/>
        <w:rPr>
          <w:color w:val="000000" w:themeColor="text1"/>
        </w:rPr>
      </w:pPr>
      <w:r w:rsidRPr="00E01512">
        <w:rPr>
          <w:color w:val="000000" w:themeColor="text1"/>
        </w:rPr>
        <w:tab/>
      </w:r>
      <w:r w:rsidR="00B8020B" w:rsidRPr="00E01512">
        <w:rPr>
          <w:color w:val="000000" w:themeColor="text1"/>
        </w:rPr>
        <w:t xml:space="preserve">Gambia College shall contribute to the Social Security and </w:t>
      </w:r>
      <w:r w:rsidR="003F11D7" w:rsidRPr="00E01512">
        <w:rPr>
          <w:color w:val="000000" w:themeColor="text1"/>
        </w:rPr>
        <w:t>Housing Finance Scheme for pensions</w:t>
      </w:r>
      <w:r w:rsidR="00B8020B" w:rsidRPr="00E01512">
        <w:rPr>
          <w:color w:val="000000" w:themeColor="text1"/>
        </w:rPr>
        <w:t xml:space="preserve"> and gratuity for staff </w:t>
      </w:r>
      <w:proofErr w:type="gramStart"/>
      <w:r w:rsidR="00B8020B" w:rsidRPr="00E01512">
        <w:rPr>
          <w:color w:val="000000" w:themeColor="text1"/>
        </w:rPr>
        <w:t xml:space="preserve">in </w:t>
      </w:r>
      <w:r w:rsidR="00864123" w:rsidRPr="00E01512">
        <w:rPr>
          <w:color w:val="000000" w:themeColor="text1"/>
        </w:rPr>
        <w:t xml:space="preserve"> post</w:t>
      </w:r>
      <w:proofErr w:type="gramEnd"/>
      <w:r w:rsidR="00864123" w:rsidRPr="00E01512">
        <w:rPr>
          <w:color w:val="000000" w:themeColor="text1"/>
        </w:rPr>
        <w:t xml:space="preserve"> </w:t>
      </w:r>
      <w:r w:rsidR="003F11D7" w:rsidRPr="00E01512">
        <w:rPr>
          <w:color w:val="000000" w:themeColor="text1"/>
        </w:rPr>
        <w:t>directly appointed by Government and for transferred officers.</w:t>
      </w:r>
    </w:p>
    <w:p w:rsidR="00C00B72" w:rsidRPr="00E01512" w:rsidRDefault="003F11D7" w:rsidP="00261CB1">
      <w:pPr>
        <w:rPr>
          <w:color w:val="000000" w:themeColor="text1"/>
        </w:rPr>
      </w:pPr>
      <w:proofErr w:type="gramStart"/>
      <w:r w:rsidRPr="00E01512">
        <w:rPr>
          <w:color w:val="000000" w:themeColor="text1"/>
        </w:rPr>
        <w:t xml:space="preserve">2.9  </w:t>
      </w:r>
      <w:r w:rsidRPr="003A119A">
        <w:rPr>
          <w:b/>
          <w:color w:val="000000" w:themeColor="text1"/>
        </w:rPr>
        <w:t>Redundancy</w:t>
      </w:r>
      <w:proofErr w:type="gramEnd"/>
      <w:r w:rsidRPr="003A119A">
        <w:rPr>
          <w:b/>
          <w:color w:val="000000" w:themeColor="text1"/>
        </w:rPr>
        <w:t xml:space="preserve"> </w:t>
      </w:r>
    </w:p>
    <w:p w:rsidR="003F11D7" w:rsidRPr="00E01512" w:rsidRDefault="00282C3D" w:rsidP="00282C3D">
      <w:pPr>
        <w:ind w:left="900"/>
        <w:rPr>
          <w:color w:val="000000" w:themeColor="text1"/>
        </w:rPr>
      </w:pPr>
      <w:r w:rsidRPr="00E01512">
        <w:rPr>
          <w:color w:val="000000" w:themeColor="text1"/>
        </w:rPr>
        <w:tab/>
      </w:r>
      <w:r w:rsidR="003F11D7" w:rsidRPr="00E01512">
        <w:rPr>
          <w:color w:val="000000" w:themeColor="text1"/>
        </w:rPr>
        <w:t xml:space="preserve">A </w:t>
      </w:r>
      <w:proofErr w:type="gramStart"/>
      <w:r w:rsidR="003F11D7" w:rsidRPr="00E01512">
        <w:rPr>
          <w:color w:val="000000" w:themeColor="text1"/>
        </w:rPr>
        <w:t>Junior</w:t>
      </w:r>
      <w:proofErr w:type="gramEnd"/>
      <w:r w:rsidR="003F11D7" w:rsidRPr="00E01512">
        <w:rPr>
          <w:color w:val="000000" w:themeColor="text1"/>
        </w:rPr>
        <w:t xml:space="preserve"> member of staff who is made redundant shall be given one mo</w:t>
      </w:r>
      <w:r w:rsidR="00C00B72" w:rsidRPr="00E01512">
        <w:rPr>
          <w:color w:val="000000" w:themeColor="text1"/>
        </w:rPr>
        <w:t>n</w:t>
      </w:r>
      <w:r w:rsidR="003F11D7" w:rsidRPr="00E01512">
        <w:rPr>
          <w:color w:val="000000" w:themeColor="text1"/>
        </w:rPr>
        <w:t xml:space="preserve">th’s </w:t>
      </w:r>
      <w:r w:rsidR="00C00B72" w:rsidRPr="00E01512">
        <w:rPr>
          <w:color w:val="000000" w:themeColor="text1"/>
        </w:rPr>
        <w:t xml:space="preserve">notice, or one month’s salary in lieu of notice, pay for any </w:t>
      </w:r>
      <w:r w:rsidR="001C4C8A" w:rsidRPr="00E01512">
        <w:rPr>
          <w:color w:val="000000" w:themeColor="text1"/>
        </w:rPr>
        <w:t>unutilized leave entitlement and gratuity based on length of service,</w:t>
      </w:r>
    </w:p>
    <w:p w:rsidR="007F253B" w:rsidRPr="00E01512" w:rsidRDefault="001C4C8A" w:rsidP="00282C3D">
      <w:pPr>
        <w:ind w:left="900" w:hanging="900"/>
        <w:rPr>
          <w:color w:val="000000" w:themeColor="text1"/>
        </w:rPr>
      </w:pPr>
      <w:r w:rsidRPr="00E01512">
        <w:rPr>
          <w:color w:val="000000" w:themeColor="text1"/>
        </w:rPr>
        <w:t xml:space="preserve">    </w:t>
      </w:r>
      <w:r w:rsidR="00282C3D" w:rsidRPr="00E01512">
        <w:rPr>
          <w:color w:val="000000" w:themeColor="text1"/>
        </w:rPr>
        <w:tab/>
      </w:r>
      <w:r w:rsidR="007E6111" w:rsidRPr="00E01512">
        <w:rPr>
          <w:color w:val="000000" w:themeColor="text1"/>
        </w:rPr>
        <w:t xml:space="preserve">A </w:t>
      </w:r>
      <w:proofErr w:type="gramStart"/>
      <w:r w:rsidR="007E6111" w:rsidRPr="00E01512">
        <w:rPr>
          <w:color w:val="000000" w:themeColor="text1"/>
        </w:rPr>
        <w:t>Senior</w:t>
      </w:r>
      <w:proofErr w:type="gramEnd"/>
      <w:r w:rsidR="007E6111" w:rsidRPr="00E01512">
        <w:rPr>
          <w:color w:val="000000" w:themeColor="text1"/>
        </w:rPr>
        <w:t xml:space="preserve"> member of staff who is made redundant shall be given three months’ notice or three mo</w:t>
      </w:r>
      <w:r w:rsidR="00B735C3" w:rsidRPr="00E01512">
        <w:rPr>
          <w:color w:val="000000" w:themeColor="text1"/>
        </w:rPr>
        <w:t>n</w:t>
      </w:r>
      <w:r w:rsidR="007E6111" w:rsidRPr="00E01512">
        <w:rPr>
          <w:color w:val="000000" w:themeColor="text1"/>
        </w:rPr>
        <w:t>ths’ salary in lieu of notice, pay for any unutilized leave entitlement and gratuity according to length of service.</w:t>
      </w:r>
    </w:p>
    <w:p w:rsidR="007F253B" w:rsidRPr="003A119A" w:rsidRDefault="007F253B" w:rsidP="00261CB1">
      <w:pPr>
        <w:rPr>
          <w:b/>
          <w:color w:val="000000" w:themeColor="text1"/>
        </w:rPr>
      </w:pPr>
      <w:r w:rsidRPr="003A119A">
        <w:rPr>
          <w:b/>
          <w:color w:val="000000" w:themeColor="text1"/>
        </w:rPr>
        <w:t xml:space="preserve">CHAPTER 3 </w:t>
      </w:r>
    </w:p>
    <w:p w:rsidR="007F253B" w:rsidRPr="003A119A" w:rsidRDefault="007F253B" w:rsidP="00261CB1">
      <w:pPr>
        <w:rPr>
          <w:b/>
          <w:color w:val="000000" w:themeColor="text1"/>
        </w:rPr>
      </w:pPr>
      <w:r w:rsidRPr="003A119A">
        <w:rPr>
          <w:b/>
          <w:color w:val="000000" w:themeColor="text1"/>
        </w:rPr>
        <w:t xml:space="preserve">DISCIPLINE </w:t>
      </w:r>
    </w:p>
    <w:p w:rsidR="00AA74C2" w:rsidRPr="00E01512" w:rsidRDefault="00282C3D" w:rsidP="00261CB1">
      <w:pPr>
        <w:pStyle w:val="ListParagraph"/>
        <w:rPr>
          <w:color w:val="000000" w:themeColor="text1"/>
        </w:rPr>
      </w:pPr>
      <w:r w:rsidRPr="00E01512">
        <w:rPr>
          <w:color w:val="000000" w:themeColor="text1"/>
        </w:rPr>
        <w:tab/>
      </w:r>
      <w:r w:rsidR="00AA74C2" w:rsidRPr="00E01512">
        <w:rPr>
          <w:color w:val="000000" w:themeColor="text1"/>
        </w:rPr>
        <w:t xml:space="preserve">Council may resort to disciplinary measures varying from dismissal to reprimand in cases of indiscipline on the part of staff with salary in </w:t>
      </w:r>
      <w:proofErr w:type="gramStart"/>
      <w:r w:rsidR="00AA74C2" w:rsidRPr="00E01512">
        <w:rPr>
          <w:color w:val="000000" w:themeColor="text1"/>
        </w:rPr>
        <w:t xml:space="preserve">grade </w:t>
      </w:r>
      <w:r w:rsidR="00864123" w:rsidRPr="00E01512">
        <w:rPr>
          <w:color w:val="000000" w:themeColor="text1"/>
        </w:rPr>
        <w:t xml:space="preserve"> 3</w:t>
      </w:r>
      <w:proofErr w:type="gramEnd"/>
      <w:r w:rsidR="00864123" w:rsidRPr="00E01512">
        <w:rPr>
          <w:color w:val="000000" w:themeColor="text1"/>
        </w:rPr>
        <w:t xml:space="preserve"> </w:t>
      </w:r>
      <w:r w:rsidR="00AA74C2" w:rsidRPr="00E01512">
        <w:rPr>
          <w:color w:val="000000" w:themeColor="text1"/>
        </w:rPr>
        <w:t>and above. Council shall decide on the nature and duration of the penalty imposed.</w:t>
      </w:r>
    </w:p>
    <w:p w:rsidR="00C24BFD" w:rsidRPr="00E01512" w:rsidRDefault="00282C3D" w:rsidP="00261CB1">
      <w:pPr>
        <w:pStyle w:val="ListParagraph"/>
        <w:rPr>
          <w:color w:val="000000" w:themeColor="text1"/>
        </w:rPr>
      </w:pPr>
      <w:r w:rsidRPr="00E01512">
        <w:rPr>
          <w:color w:val="000000" w:themeColor="text1"/>
        </w:rPr>
        <w:tab/>
      </w:r>
      <w:r w:rsidR="00AA74C2" w:rsidRPr="00E01512">
        <w:rPr>
          <w:color w:val="000000" w:themeColor="text1"/>
        </w:rPr>
        <w:t xml:space="preserve">The options </w:t>
      </w:r>
      <w:r w:rsidR="00CA12DB" w:rsidRPr="00E01512">
        <w:rPr>
          <w:color w:val="000000" w:themeColor="text1"/>
        </w:rPr>
        <w:t xml:space="preserve">open to Council are dismissal, termination of appointment, suspension, interdiction, reduction in rank, deferment of increments, forfeiture of increments and a reprimand through recommendation of </w:t>
      </w:r>
      <w:r w:rsidR="00864123" w:rsidRPr="00E01512">
        <w:rPr>
          <w:color w:val="000000" w:themeColor="text1"/>
        </w:rPr>
        <w:t xml:space="preserve">Director </w:t>
      </w:r>
      <w:r w:rsidR="00CA12DB" w:rsidRPr="00E01512">
        <w:rPr>
          <w:color w:val="000000" w:themeColor="text1"/>
        </w:rPr>
        <w:t xml:space="preserve">of School or </w:t>
      </w:r>
      <w:r w:rsidR="00864123" w:rsidRPr="00E01512">
        <w:rPr>
          <w:color w:val="000000" w:themeColor="text1"/>
        </w:rPr>
        <w:t xml:space="preserve"> Head</w:t>
      </w:r>
      <w:r w:rsidR="00E3516C" w:rsidRPr="00E01512">
        <w:rPr>
          <w:color w:val="000000" w:themeColor="text1"/>
        </w:rPr>
        <w:t xml:space="preserve"> </w:t>
      </w:r>
      <w:r w:rsidR="00C9222E" w:rsidRPr="00E01512">
        <w:rPr>
          <w:color w:val="000000" w:themeColor="text1"/>
        </w:rPr>
        <w:t xml:space="preserve">of </w:t>
      </w:r>
      <w:r w:rsidR="00CA12DB" w:rsidRPr="00E01512">
        <w:rPr>
          <w:color w:val="000000" w:themeColor="text1"/>
        </w:rPr>
        <w:t>Section.</w:t>
      </w:r>
    </w:p>
    <w:p w:rsidR="000F0352" w:rsidRPr="00E01512" w:rsidRDefault="00282C3D" w:rsidP="00261CB1">
      <w:pPr>
        <w:pStyle w:val="ListParagraph"/>
        <w:rPr>
          <w:color w:val="000000" w:themeColor="text1"/>
        </w:rPr>
      </w:pPr>
      <w:r w:rsidRPr="00E01512">
        <w:rPr>
          <w:color w:val="000000" w:themeColor="text1"/>
        </w:rPr>
        <w:tab/>
      </w:r>
      <w:r w:rsidR="00C24BFD" w:rsidRPr="00E01512">
        <w:rPr>
          <w:color w:val="000000" w:themeColor="text1"/>
        </w:rPr>
        <w:t xml:space="preserve">Where cases relating to indiscipline arise on the part </w:t>
      </w:r>
      <w:r w:rsidR="000F0352" w:rsidRPr="00E01512">
        <w:rPr>
          <w:color w:val="000000" w:themeColor="text1"/>
        </w:rPr>
        <w:t xml:space="preserve">of officers below grade </w:t>
      </w:r>
      <w:r w:rsidR="00E3516C" w:rsidRPr="00E01512">
        <w:rPr>
          <w:color w:val="000000" w:themeColor="text1"/>
        </w:rPr>
        <w:t>3</w:t>
      </w:r>
      <w:r w:rsidR="000F0352" w:rsidRPr="00E01512">
        <w:rPr>
          <w:color w:val="000000" w:themeColor="text1"/>
        </w:rPr>
        <w:t xml:space="preserve">, the </w:t>
      </w:r>
      <w:r w:rsidR="00E3516C" w:rsidRPr="00E01512">
        <w:rPr>
          <w:color w:val="000000" w:themeColor="text1"/>
        </w:rPr>
        <w:t xml:space="preserve">Director General </w:t>
      </w:r>
      <w:r w:rsidR="000F0352" w:rsidRPr="00E01512">
        <w:rPr>
          <w:color w:val="000000" w:themeColor="text1"/>
        </w:rPr>
        <w:t>shall</w:t>
      </w:r>
      <w:r w:rsidR="00E3516C" w:rsidRPr="00E01512">
        <w:rPr>
          <w:color w:val="000000" w:themeColor="text1"/>
        </w:rPr>
        <w:t xml:space="preserve"> </w:t>
      </w:r>
      <w:r w:rsidR="000F0352" w:rsidRPr="00E01512">
        <w:rPr>
          <w:color w:val="000000" w:themeColor="text1"/>
        </w:rPr>
        <w:t>resort</w:t>
      </w:r>
      <w:r w:rsidR="004009DE" w:rsidRPr="00E01512">
        <w:rPr>
          <w:color w:val="000000" w:themeColor="text1"/>
        </w:rPr>
        <w:t xml:space="preserve"> to</w:t>
      </w:r>
      <w:r w:rsidR="000F0352" w:rsidRPr="00E01512">
        <w:rPr>
          <w:color w:val="000000" w:themeColor="text1"/>
        </w:rPr>
        <w:t xml:space="preserve"> disciplinary options as specified above.</w:t>
      </w:r>
    </w:p>
    <w:p w:rsidR="000F0352" w:rsidRPr="00E01512" w:rsidRDefault="00282C3D" w:rsidP="00261CB1">
      <w:pPr>
        <w:pStyle w:val="ListParagraph"/>
        <w:rPr>
          <w:color w:val="000000" w:themeColor="text1"/>
        </w:rPr>
      </w:pPr>
      <w:r w:rsidRPr="00E01512">
        <w:rPr>
          <w:color w:val="000000" w:themeColor="text1"/>
        </w:rPr>
        <w:tab/>
      </w:r>
      <w:r w:rsidR="000F0352" w:rsidRPr="00E01512">
        <w:rPr>
          <w:color w:val="000000" w:themeColor="text1"/>
        </w:rPr>
        <w:t xml:space="preserve">Where a penalty is imposed on a member of staff by </w:t>
      </w:r>
      <w:proofErr w:type="gramStart"/>
      <w:r w:rsidR="000F0352" w:rsidRPr="00E01512">
        <w:rPr>
          <w:color w:val="000000" w:themeColor="text1"/>
        </w:rPr>
        <w:t xml:space="preserve">the </w:t>
      </w:r>
      <w:r w:rsidR="00E3516C" w:rsidRPr="00E01512">
        <w:rPr>
          <w:color w:val="000000" w:themeColor="text1"/>
        </w:rPr>
        <w:t xml:space="preserve"> Director</w:t>
      </w:r>
      <w:proofErr w:type="gramEnd"/>
      <w:r w:rsidR="00E3516C" w:rsidRPr="00E01512">
        <w:rPr>
          <w:color w:val="000000" w:themeColor="text1"/>
        </w:rPr>
        <w:t xml:space="preserve"> General</w:t>
      </w:r>
      <w:r w:rsidR="000F0352" w:rsidRPr="00E01512">
        <w:rPr>
          <w:color w:val="000000" w:themeColor="text1"/>
        </w:rPr>
        <w:t>, Council Shall be so informed in writing. The member of staff shall have the right to appeal to Council.</w:t>
      </w:r>
    </w:p>
    <w:p w:rsidR="000F0352" w:rsidRPr="00E01512" w:rsidRDefault="00282C3D" w:rsidP="00261CB1">
      <w:pPr>
        <w:pStyle w:val="ListParagraph"/>
        <w:rPr>
          <w:color w:val="000000" w:themeColor="text1"/>
        </w:rPr>
      </w:pPr>
      <w:r w:rsidRPr="00E01512">
        <w:rPr>
          <w:color w:val="000000" w:themeColor="text1"/>
        </w:rPr>
        <w:tab/>
      </w:r>
      <w:r w:rsidR="000F0352" w:rsidRPr="00E01512">
        <w:rPr>
          <w:color w:val="000000" w:themeColor="text1"/>
        </w:rPr>
        <w:t xml:space="preserve">Council reserves the right to dismiss any employee for misconduct or neglect of duty without notice </w:t>
      </w:r>
    </w:p>
    <w:p w:rsidR="004C06EB" w:rsidRPr="00E01512" w:rsidRDefault="00282C3D" w:rsidP="00261CB1">
      <w:pPr>
        <w:pStyle w:val="ListParagraph"/>
        <w:rPr>
          <w:color w:val="000000" w:themeColor="text1"/>
        </w:rPr>
      </w:pPr>
      <w:r w:rsidRPr="00E01512">
        <w:rPr>
          <w:color w:val="000000" w:themeColor="text1"/>
        </w:rPr>
        <w:tab/>
      </w:r>
      <w:r w:rsidR="000F0352" w:rsidRPr="00E01512">
        <w:rPr>
          <w:color w:val="000000" w:themeColor="text1"/>
        </w:rPr>
        <w:t xml:space="preserve">An employee found guilty and </w:t>
      </w:r>
      <w:r w:rsidR="00A97BF7" w:rsidRPr="00E01512">
        <w:rPr>
          <w:color w:val="000000" w:themeColor="text1"/>
        </w:rPr>
        <w:t xml:space="preserve">convicted </w:t>
      </w:r>
      <w:r w:rsidR="004C06EB" w:rsidRPr="00E01512">
        <w:rPr>
          <w:color w:val="000000" w:themeColor="text1"/>
        </w:rPr>
        <w:t>of embezzlement, defalcation and falsification of accounts shall be liable to summary dismissal.</w:t>
      </w:r>
    </w:p>
    <w:p w:rsidR="004C06EB" w:rsidRPr="003A119A" w:rsidRDefault="004C06EB" w:rsidP="00261CB1">
      <w:pPr>
        <w:rPr>
          <w:b/>
          <w:color w:val="000000" w:themeColor="text1"/>
        </w:rPr>
      </w:pPr>
      <w:r w:rsidRPr="003A119A">
        <w:rPr>
          <w:b/>
          <w:color w:val="000000" w:themeColor="text1"/>
        </w:rPr>
        <w:lastRenderedPageBreak/>
        <w:t xml:space="preserve">CHAPTER 4 </w:t>
      </w:r>
    </w:p>
    <w:p w:rsidR="004C06EB" w:rsidRPr="00E01512" w:rsidRDefault="004C06EB" w:rsidP="00261CB1">
      <w:pPr>
        <w:rPr>
          <w:color w:val="000000" w:themeColor="text1"/>
        </w:rPr>
      </w:pPr>
      <w:r w:rsidRPr="00E01512">
        <w:rPr>
          <w:color w:val="000000" w:themeColor="text1"/>
        </w:rPr>
        <w:t xml:space="preserve">Leave </w:t>
      </w:r>
    </w:p>
    <w:p w:rsidR="004C06EB" w:rsidRPr="00E01512" w:rsidRDefault="004C06EB" w:rsidP="00261CB1">
      <w:pPr>
        <w:rPr>
          <w:color w:val="000000" w:themeColor="text1"/>
        </w:rPr>
      </w:pPr>
      <w:r w:rsidRPr="00E01512">
        <w:rPr>
          <w:color w:val="000000" w:themeColor="text1"/>
        </w:rPr>
        <w:t>4.1</w:t>
      </w:r>
      <w:r w:rsidRPr="00E01512">
        <w:rPr>
          <w:color w:val="000000" w:themeColor="text1"/>
        </w:rPr>
        <w:tab/>
      </w:r>
      <w:r w:rsidRPr="003A119A">
        <w:rPr>
          <w:b/>
          <w:color w:val="000000" w:themeColor="text1"/>
        </w:rPr>
        <w:t xml:space="preserve"> Annual Leave</w:t>
      </w:r>
      <w:r w:rsidRPr="00E01512">
        <w:rPr>
          <w:color w:val="000000" w:themeColor="text1"/>
        </w:rPr>
        <w:t xml:space="preserve"> </w:t>
      </w:r>
    </w:p>
    <w:p w:rsidR="004B667B" w:rsidRPr="00E01512" w:rsidRDefault="004C06EB" w:rsidP="00261CB1">
      <w:pPr>
        <w:rPr>
          <w:color w:val="000000" w:themeColor="text1"/>
        </w:rPr>
      </w:pPr>
      <w:r w:rsidRPr="00E01512">
        <w:rPr>
          <w:color w:val="000000" w:themeColor="text1"/>
        </w:rPr>
        <w:t xml:space="preserve"> </w:t>
      </w:r>
      <w:r w:rsidR="004B667B" w:rsidRPr="00E01512">
        <w:rPr>
          <w:color w:val="000000" w:themeColor="text1"/>
        </w:rPr>
        <w:t xml:space="preserve"> </w:t>
      </w:r>
      <w:r w:rsidRPr="00E01512">
        <w:rPr>
          <w:color w:val="000000" w:themeColor="text1"/>
        </w:rPr>
        <w:tab/>
        <w:t>i. Every member of staff shall be entitled to annual leave at the rates specified below;</w:t>
      </w:r>
    </w:p>
    <w:p w:rsidR="004C06EB" w:rsidRPr="003A119A" w:rsidRDefault="004C06EB" w:rsidP="00261CB1">
      <w:pPr>
        <w:rPr>
          <w:b/>
          <w:color w:val="000000" w:themeColor="text1"/>
        </w:rPr>
      </w:pPr>
      <w:r w:rsidRPr="003A119A">
        <w:rPr>
          <w:b/>
          <w:color w:val="000000" w:themeColor="text1"/>
        </w:rPr>
        <w:t xml:space="preserve">OFFICER IN GRADE </w:t>
      </w:r>
      <w:r w:rsidRPr="003A119A">
        <w:rPr>
          <w:b/>
          <w:color w:val="000000" w:themeColor="text1"/>
        </w:rPr>
        <w:tab/>
      </w:r>
      <w:r w:rsidRPr="003A119A">
        <w:rPr>
          <w:b/>
          <w:color w:val="000000" w:themeColor="text1"/>
        </w:rPr>
        <w:tab/>
      </w:r>
      <w:r w:rsidRPr="003A119A">
        <w:rPr>
          <w:b/>
          <w:color w:val="000000" w:themeColor="text1"/>
        </w:rPr>
        <w:tab/>
      </w:r>
      <w:r w:rsidRPr="003A119A">
        <w:rPr>
          <w:b/>
          <w:color w:val="000000" w:themeColor="text1"/>
        </w:rPr>
        <w:tab/>
      </w:r>
      <w:r w:rsidRPr="003A119A">
        <w:rPr>
          <w:b/>
          <w:color w:val="000000" w:themeColor="text1"/>
        </w:rPr>
        <w:tab/>
        <w:t>DAY OF LEAVE PER ANNUM</w:t>
      </w:r>
    </w:p>
    <w:p w:rsidR="003A119A" w:rsidRDefault="003A119A" w:rsidP="00261CB1">
      <w:pPr>
        <w:rPr>
          <w:color w:val="000000" w:themeColor="text1"/>
        </w:rPr>
      </w:pPr>
      <w:r>
        <w:rPr>
          <w:color w:val="000000" w:themeColor="text1"/>
        </w:rPr>
        <w:t xml:space="preserve">Fixed             </w:t>
      </w:r>
      <w:r w:rsidR="004C06EB" w:rsidRPr="00E01512">
        <w:rPr>
          <w:color w:val="000000" w:themeColor="text1"/>
        </w:rPr>
        <w:t xml:space="preserve"> </w:t>
      </w:r>
      <w:r w:rsidR="004C06EB" w:rsidRPr="00E01512">
        <w:rPr>
          <w:color w:val="000000" w:themeColor="text1"/>
        </w:rPr>
        <w:tab/>
      </w:r>
      <w:r w:rsidR="004C06EB" w:rsidRPr="00E01512">
        <w:rPr>
          <w:color w:val="000000" w:themeColor="text1"/>
        </w:rPr>
        <w:tab/>
      </w:r>
      <w:r w:rsidR="004C06EB" w:rsidRPr="00E01512">
        <w:rPr>
          <w:color w:val="000000" w:themeColor="text1"/>
        </w:rPr>
        <w:tab/>
      </w:r>
      <w:r w:rsidR="004C06EB" w:rsidRPr="00E01512">
        <w:rPr>
          <w:color w:val="000000" w:themeColor="text1"/>
        </w:rPr>
        <w:tab/>
      </w:r>
      <w:r w:rsidR="004C06EB" w:rsidRPr="00E01512">
        <w:rPr>
          <w:color w:val="000000" w:themeColor="text1"/>
        </w:rPr>
        <w:tab/>
      </w:r>
      <w:r w:rsidR="004C06EB" w:rsidRPr="00E01512">
        <w:rPr>
          <w:color w:val="000000" w:themeColor="text1"/>
        </w:rPr>
        <w:tab/>
      </w:r>
      <w:r w:rsidR="009617EA" w:rsidRPr="00E01512">
        <w:rPr>
          <w:color w:val="000000" w:themeColor="text1"/>
        </w:rPr>
        <w:t xml:space="preserve"> 30 </w:t>
      </w:r>
      <w:r w:rsidR="004C06EB" w:rsidRPr="00E01512">
        <w:rPr>
          <w:color w:val="000000" w:themeColor="text1"/>
        </w:rPr>
        <w:t>working days</w:t>
      </w:r>
      <w:r w:rsidR="004C06EB" w:rsidRPr="00E01512">
        <w:rPr>
          <w:color w:val="000000" w:themeColor="text1"/>
        </w:rPr>
        <w:tab/>
      </w:r>
    </w:p>
    <w:p w:rsidR="004C06EB" w:rsidRPr="00E01512" w:rsidRDefault="003A119A" w:rsidP="00261CB1">
      <w:pPr>
        <w:rPr>
          <w:color w:val="000000" w:themeColor="text1"/>
        </w:rPr>
      </w:pPr>
      <w:r>
        <w:rPr>
          <w:color w:val="000000" w:themeColor="text1"/>
        </w:rPr>
        <w:t xml:space="preserve">7 to 8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25 working days</w:t>
      </w:r>
      <w:r w:rsidR="004C06EB" w:rsidRPr="00E01512">
        <w:rPr>
          <w:color w:val="000000" w:themeColor="text1"/>
        </w:rPr>
        <w:tab/>
      </w:r>
      <w:r w:rsidR="004C06EB" w:rsidRPr="00E01512">
        <w:rPr>
          <w:color w:val="000000" w:themeColor="text1"/>
        </w:rPr>
        <w:tab/>
        <w:t xml:space="preserve"> </w:t>
      </w:r>
    </w:p>
    <w:p w:rsidR="004C06EB" w:rsidRPr="00E01512" w:rsidRDefault="009617EA" w:rsidP="00261CB1">
      <w:pPr>
        <w:rPr>
          <w:color w:val="000000" w:themeColor="text1"/>
        </w:rPr>
      </w:pPr>
      <w:r w:rsidRPr="00E01512">
        <w:rPr>
          <w:color w:val="000000" w:themeColor="text1"/>
        </w:rPr>
        <w:t xml:space="preserve">4 </w:t>
      </w:r>
      <w:proofErr w:type="gramStart"/>
      <w:r w:rsidRPr="00E01512">
        <w:rPr>
          <w:color w:val="000000" w:themeColor="text1"/>
        </w:rPr>
        <w:t>to  6</w:t>
      </w:r>
      <w:proofErr w:type="gramEnd"/>
      <w:r w:rsidR="004C06EB" w:rsidRPr="00E01512">
        <w:rPr>
          <w:color w:val="000000" w:themeColor="text1"/>
        </w:rPr>
        <w:tab/>
      </w:r>
      <w:r w:rsidR="004C06EB" w:rsidRPr="00E01512">
        <w:rPr>
          <w:color w:val="000000" w:themeColor="text1"/>
        </w:rPr>
        <w:tab/>
      </w:r>
      <w:r w:rsidR="004C06EB" w:rsidRPr="00E01512">
        <w:rPr>
          <w:color w:val="000000" w:themeColor="text1"/>
        </w:rPr>
        <w:tab/>
      </w:r>
      <w:r w:rsidR="004C06EB" w:rsidRPr="00E01512">
        <w:rPr>
          <w:color w:val="000000" w:themeColor="text1"/>
        </w:rPr>
        <w:tab/>
      </w:r>
      <w:r w:rsidR="004C06EB" w:rsidRPr="00E01512">
        <w:rPr>
          <w:color w:val="000000" w:themeColor="text1"/>
        </w:rPr>
        <w:tab/>
      </w:r>
      <w:r w:rsidR="004C06EB" w:rsidRPr="00E01512">
        <w:rPr>
          <w:color w:val="000000" w:themeColor="text1"/>
        </w:rPr>
        <w:tab/>
      </w:r>
      <w:r w:rsidR="004C06EB" w:rsidRPr="00E01512">
        <w:rPr>
          <w:color w:val="000000" w:themeColor="text1"/>
        </w:rPr>
        <w:tab/>
      </w:r>
      <w:r w:rsidR="004C06EB" w:rsidRPr="00E01512">
        <w:rPr>
          <w:color w:val="000000" w:themeColor="text1"/>
        </w:rPr>
        <w:tab/>
      </w:r>
      <w:r w:rsidR="003A119A">
        <w:rPr>
          <w:color w:val="000000" w:themeColor="text1"/>
        </w:rPr>
        <w:t xml:space="preserve">                        </w:t>
      </w:r>
      <w:r w:rsidR="004C06EB" w:rsidRPr="00E01512">
        <w:rPr>
          <w:color w:val="000000" w:themeColor="text1"/>
        </w:rPr>
        <w:t xml:space="preserve">20 working days </w:t>
      </w:r>
      <w:r w:rsidR="004C06EB" w:rsidRPr="00E01512">
        <w:rPr>
          <w:color w:val="000000" w:themeColor="text1"/>
        </w:rPr>
        <w:tab/>
      </w:r>
      <w:r w:rsidR="004C06EB" w:rsidRPr="00E01512">
        <w:rPr>
          <w:color w:val="000000" w:themeColor="text1"/>
        </w:rPr>
        <w:tab/>
      </w:r>
      <w:r w:rsidR="004C06EB" w:rsidRPr="00E01512">
        <w:rPr>
          <w:color w:val="000000" w:themeColor="text1"/>
        </w:rPr>
        <w:tab/>
      </w:r>
    </w:p>
    <w:p w:rsidR="004C06EB" w:rsidRPr="00E01512" w:rsidRDefault="004C06EB" w:rsidP="00261CB1">
      <w:pPr>
        <w:rPr>
          <w:color w:val="000000" w:themeColor="text1"/>
        </w:rPr>
      </w:pPr>
      <w:r w:rsidRPr="00E01512">
        <w:rPr>
          <w:color w:val="000000" w:themeColor="text1"/>
        </w:rPr>
        <w:t xml:space="preserve">1 </w:t>
      </w:r>
      <w:proofErr w:type="gramStart"/>
      <w:r w:rsidRPr="00E01512">
        <w:rPr>
          <w:color w:val="000000" w:themeColor="text1"/>
        </w:rPr>
        <w:t xml:space="preserve">– </w:t>
      </w:r>
      <w:r w:rsidR="009617EA" w:rsidRPr="00E01512">
        <w:rPr>
          <w:color w:val="000000" w:themeColor="text1"/>
        </w:rPr>
        <w:t xml:space="preserve"> 3</w:t>
      </w:r>
      <w:proofErr w:type="gramEnd"/>
      <w:r w:rsidRPr="00E01512">
        <w:rPr>
          <w:color w:val="000000" w:themeColor="text1"/>
        </w:rPr>
        <w:tab/>
      </w:r>
      <w:r w:rsidRPr="00E01512">
        <w:rPr>
          <w:color w:val="000000" w:themeColor="text1"/>
        </w:rPr>
        <w:tab/>
      </w:r>
      <w:r w:rsidRPr="00E01512">
        <w:rPr>
          <w:color w:val="000000" w:themeColor="text1"/>
        </w:rPr>
        <w:tab/>
      </w:r>
      <w:r w:rsidRPr="00E01512">
        <w:rPr>
          <w:color w:val="000000" w:themeColor="text1"/>
        </w:rPr>
        <w:tab/>
      </w:r>
      <w:r w:rsidRPr="00E01512">
        <w:rPr>
          <w:color w:val="000000" w:themeColor="text1"/>
        </w:rPr>
        <w:tab/>
      </w:r>
      <w:r w:rsidRPr="00E01512">
        <w:rPr>
          <w:color w:val="000000" w:themeColor="text1"/>
        </w:rPr>
        <w:tab/>
      </w:r>
      <w:r w:rsidRPr="00E01512">
        <w:rPr>
          <w:color w:val="000000" w:themeColor="text1"/>
        </w:rPr>
        <w:tab/>
      </w:r>
      <w:r w:rsidRPr="00E01512">
        <w:rPr>
          <w:color w:val="000000" w:themeColor="text1"/>
        </w:rPr>
        <w:tab/>
      </w:r>
      <w:r w:rsidRPr="00E01512">
        <w:rPr>
          <w:color w:val="000000" w:themeColor="text1"/>
        </w:rPr>
        <w:tab/>
      </w:r>
      <w:r w:rsidRPr="00E01512">
        <w:rPr>
          <w:color w:val="000000" w:themeColor="text1"/>
        </w:rPr>
        <w:tab/>
        <w:t xml:space="preserve">15 working days </w:t>
      </w:r>
    </w:p>
    <w:p w:rsidR="000B1EA1" w:rsidRPr="00E01512" w:rsidRDefault="000B1EA1" w:rsidP="00261CB1">
      <w:pPr>
        <w:rPr>
          <w:color w:val="000000" w:themeColor="text1"/>
        </w:rPr>
      </w:pPr>
    </w:p>
    <w:p w:rsidR="000B1EA1" w:rsidRPr="00E01512" w:rsidRDefault="000B1EA1" w:rsidP="00261CB1">
      <w:pPr>
        <w:rPr>
          <w:color w:val="000000" w:themeColor="text1"/>
        </w:rPr>
      </w:pPr>
      <w:r w:rsidRPr="00E01512">
        <w:rPr>
          <w:color w:val="000000" w:themeColor="text1"/>
        </w:rPr>
        <w:t xml:space="preserve">ii) </w:t>
      </w:r>
      <w:r w:rsidRPr="00E01512">
        <w:rPr>
          <w:color w:val="000000" w:themeColor="text1"/>
        </w:rPr>
        <w:tab/>
        <w:t xml:space="preserve">Leave may not be accumulated except when approved by the </w:t>
      </w:r>
      <w:r w:rsidR="00C927F8" w:rsidRPr="00E01512">
        <w:rPr>
          <w:color w:val="000000" w:themeColor="text1"/>
        </w:rPr>
        <w:t xml:space="preserve">Director </w:t>
      </w:r>
      <w:r w:rsidR="00E3516C" w:rsidRPr="00E01512">
        <w:rPr>
          <w:color w:val="000000" w:themeColor="text1"/>
        </w:rPr>
        <w:t>General</w:t>
      </w:r>
      <w:r w:rsidRPr="00E01512">
        <w:rPr>
          <w:color w:val="000000" w:themeColor="text1"/>
        </w:rPr>
        <w:t>. In no case shall a staff member serve beyond twenty-four months without taking all or the greater part of leave earned and accumulated.</w:t>
      </w:r>
    </w:p>
    <w:p w:rsidR="000B1EA1" w:rsidRPr="00E01512" w:rsidRDefault="000B1EA1" w:rsidP="00261CB1">
      <w:pPr>
        <w:rPr>
          <w:color w:val="000000" w:themeColor="text1"/>
        </w:rPr>
      </w:pPr>
    </w:p>
    <w:p w:rsidR="000B1EA1" w:rsidRPr="00E01512" w:rsidRDefault="000B1EA1" w:rsidP="00261CB1">
      <w:pPr>
        <w:rPr>
          <w:color w:val="000000" w:themeColor="text1"/>
        </w:rPr>
      </w:pPr>
      <w:r w:rsidRPr="00E01512">
        <w:rPr>
          <w:color w:val="000000" w:themeColor="text1"/>
        </w:rPr>
        <w:t>III)</w:t>
      </w:r>
      <w:r w:rsidRPr="00E01512">
        <w:rPr>
          <w:color w:val="000000" w:themeColor="text1"/>
        </w:rPr>
        <w:tab/>
        <w:t xml:space="preserve">Where the </w:t>
      </w:r>
      <w:r w:rsidR="00981CEA" w:rsidRPr="00E01512">
        <w:rPr>
          <w:color w:val="000000" w:themeColor="text1"/>
        </w:rPr>
        <w:t xml:space="preserve">exigencies of the service as determined by the </w:t>
      </w:r>
      <w:r w:rsidR="00E3516C" w:rsidRPr="00E01512">
        <w:rPr>
          <w:color w:val="000000" w:themeColor="text1"/>
        </w:rPr>
        <w:t xml:space="preserve">Director General </w:t>
      </w:r>
      <w:r w:rsidR="00981CEA" w:rsidRPr="00E01512">
        <w:rPr>
          <w:color w:val="000000" w:themeColor="text1"/>
        </w:rPr>
        <w:t xml:space="preserve">so require, a staff member on leave will be required to resume duties. In all such cases the leave period may be resumed at the </w:t>
      </w:r>
      <w:r w:rsidR="00E3516C" w:rsidRPr="00E01512">
        <w:rPr>
          <w:color w:val="000000" w:themeColor="text1"/>
        </w:rPr>
        <w:t xml:space="preserve">Director General’s </w:t>
      </w:r>
      <w:r w:rsidR="00981CEA" w:rsidRPr="00E01512">
        <w:rPr>
          <w:color w:val="000000" w:themeColor="text1"/>
        </w:rPr>
        <w:t>discretion.</w:t>
      </w:r>
      <w:r w:rsidR="0091023D" w:rsidRPr="00E01512">
        <w:rPr>
          <w:color w:val="000000" w:themeColor="text1"/>
        </w:rPr>
        <w:t xml:space="preserve"> </w:t>
      </w:r>
    </w:p>
    <w:p w:rsidR="0091023D" w:rsidRPr="00E01512" w:rsidRDefault="0091023D" w:rsidP="00261CB1">
      <w:pPr>
        <w:rPr>
          <w:color w:val="000000" w:themeColor="text1"/>
        </w:rPr>
      </w:pPr>
      <w:r w:rsidRPr="00E01512">
        <w:rPr>
          <w:color w:val="000000" w:themeColor="text1"/>
        </w:rPr>
        <w:t xml:space="preserve">iv. </w:t>
      </w:r>
      <w:r w:rsidRPr="00E01512">
        <w:rPr>
          <w:color w:val="000000" w:themeColor="text1"/>
        </w:rPr>
        <w:tab/>
        <w:t>All annual leave entitlement shall, where possible, be granted during the rain</w:t>
      </w:r>
      <w:r w:rsidR="00762986" w:rsidRPr="00E01512">
        <w:rPr>
          <w:color w:val="000000" w:themeColor="text1"/>
        </w:rPr>
        <w:t>ing</w:t>
      </w:r>
      <w:r w:rsidRPr="00E01512">
        <w:rPr>
          <w:color w:val="000000" w:themeColor="text1"/>
        </w:rPr>
        <w:t xml:space="preserve"> season </w:t>
      </w:r>
      <w:r w:rsidR="00A97BF7" w:rsidRPr="00E01512">
        <w:rPr>
          <w:color w:val="000000" w:themeColor="text1"/>
        </w:rPr>
        <w:t>vacation</w:t>
      </w:r>
      <w:r w:rsidRPr="00E01512">
        <w:rPr>
          <w:color w:val="000000" w:themeColor="text1"/>
        </w:rPr>
        <w:t xml:space="preserve">.  </w:t>
      </w:r>
    </w:p>
    <w:p w:rsidR="0091023D" w:rsidRPr="00E01512" w:rsidRDefault="0091023D" w:rsidP="00261CB1">
      <w:pPr>
        <w:rPr>
          <w:color w:val="000000" w:themeColor="text1"/>
        </w:rPr>
      </w:pPr>
    </w:p>
    <w:p w:rsidR="0091023D" w:rsidRPr="00E01512" w:rsidRDefault="0091023D" w:rsidP="00261CB1">
      <w:pPr>
        <w:rPr>
          <w:color w:val="000000" w:themeColor="text1"/>
        </w:rPr>
      </w:pPr>
      <w:r w:rsidRPr="00E01512">
        <w:rPr>
          <w:color w:val="000000" w:themeColor="text1"/>
        </w:rPr>
        <w:t xml:space="preserve">4.2 </w:t>
      </w:r>
      <w:r w:rsidRPr="00E01512">
        <w:rPr>
          <w:color w:val="000000" w:themeColor="text1"/>
        </w:rPr>
        <w:tab/>
      </w:r>
      <w:r w:rsidRPr="003A119A">
        <w:rPr>
          <w:b/>
          <w:color w:val="000000" w:themeColor="text1"/>
        </w:rPr>
        <w:t>C</w:t>
      </w:r>
      <w:r w:rsidR="00AF1551" w:rsidRPr="003A119A">
        <w:rPr>
          <w:b/>
          <w:color w:val="000000" w:themeColor="text1"/>
        </w:rPr>
        <w:t>ompassionate Leave</w:t>
      </w:r>
      <w:r w:rsidR="00AF1551" w:rsidRPr="00E01512">
        <w:rPr>
          <w:color w:val="000000" w:themeColor="text1"/>
        </w:rPr>
        <w:t xml:space="preserve"> </w:t>
      </w:r>
    </w:p>
    <w:p w:rsidR="00AF1551" w:rsidRPr="00E01512" w:rsidRDefault="00AF1551" w:rsidP="00261CB1">
      <w:pPr>
        <w:rPr>
          <w:color w:val="000000" w:themeColor="text1"/>
        </w:rPr>
      </w:pPr>
      <w:r w:rsidRPr="00E01512">
        <w:rPr>
          <w:color w:val="000000" w:themeColor="text1"/>
        </w:rPr>
        <w:tab/>
        <w:t xml:space="preserve">The </w:t>
      </w:r>
      <w:r w:rsidR="00E3516C" w:rsidRPr="00E01512">
        <w:rPr>
          <w:color w:val="000000" w:themeColor="text1"/>
        </w:rPr>
        <w:t>Director General</w:t>
      </w:r>
      <w:r w:rsidRPr="00E01512">
        <w:rPr>
          <w:color w:val="000000" w:themeColor="text1"/>
        </w:rPr>
        <w:t xml:space="preserve"> may upon the receipt of a written request grant up to seven working days compassionate leave taking into account the circumstances prevailing and the exigencies of the service. Compassionate </w:t>
      </w:r>
      <w:r w:rsidRPr="00E01512">
        <w:rPr>
          <w:color w:val="000000" w:themeColor="text1"/>
        </w:rPr>
        <w:lastRenderedPageBreak/>
        <w:t>leave in excess of ten working days may only be gra</w:t>
      </w:r>
      <w:r w:rsidR="00A97BF7" w:rsidRPr="00E01512">
        <w:rPr>
          <w:color w:val="000000" w:themeColor="text1"/>
        </w:rPr>
        <w:t>n</w:t>
      </w:r>
      <w:r w:rsidRPr="00E01512">
        <w:rPr>
          <w:color w:val="000000" w:themeColor="text1"/>
        </w:rPr>
        <w:t xml:space="preserve">ted by council or </w:t>
      </w:r>
      <w:r w:rsidR="0026396D" w:rsidRPr="00E01512">
        <w:rPr>
          <w:color w:val="000000" w:themeColor="text1"/>
        </w:rPr>
        <w:t>Chairman on its behalf.</w:t>
      </w:r>
    </w:p>
    <w:p w:rsidR="0026396D" w:rsidRPr="00E01512" w:rsidRDefault="0026396D" w:rsidP="00261CB1">
      <w:pPr>
        <w:rPr>
          <w:color w:val="000000" w:themeColor="text1"/>
        </w:rPr>
      </w:pPr>
      <w:r w:rsidRPr="00E01512">
        <w:rPr>
          <w:color w:val="000000" w:themeColor="text1"/>
        </w:rPr>
        <w:t xml:space="preserve">4.3 </w:t>
      </w:r>
      <w:r w:rsidRPr="003A119A">
        <w:rPr>
          <w:b/>
          <w:color w:val="000000" w:themeColor="text1"/>
        </w:rPr>
        <w:t xml:space="preserve">Sick </w:t>
      </w:r>
      <w:r w:rsidR="0072525D" w:rsidRPr="003A119A">
        <w:rPr>
          <w:b/>
          <w:color w:val="000000" w:themeColor="text1"/>
        </w:rPr>
        <w:t>–</w:t>
      </w:r>
      <w:r w:rsidRPr="003A119A">
        <w:rPr>
          <w:b/>
          <w:color w:val="000000" w:themeColor="text1"/>
        </w:rPr>
        <w:t xml:space="preserve"> Leav</w:t>
      </w:r>
      <w:r w:rsidR="0072525D" w:rsidRPr="003A119A">
        <w:rPr>
          <w:b/>
          <w:color w:val="000000" w:themeColor="text1"/>
        </w:rPr>
        <w:t>e</w:t>
      </w:r>
      <w:r w:rsidR="0072525D" w:rsidRPr="00E01512">
        <w:rPr>
          <w:color w:val="000000" w:themeColor="text1"/>
        </w:rPr>
        <w:t xml:space="preserve"> </w:t>
      </w:r>
    </w:p>
    <w:p w:rsidR="0072525D" w:rsidRPr="00E01512" w:rsidRDefault="0072525D" w:rsidP="00261CB1">
      <w:pPr>
        <w:rPr>
          <w:color w:val="000000" w:themeColor="text1"/>
        </w:rPr>
      </w:pPr>
      <w:r w:rsidRPr="00E01512">
        <w:rPr>
          <w:color w:val="000000" w:themeColor="text1"/>
        </w:rPr>
        <w:t>i) A</w:t>
      </w:r>
      <w:r w:rsidR="008438D9" w:rsidRPr="00E01512">
        <w:rPr>
          <w:color w:val="000000" w:themeColor="text1"/>
        </w:rPr>
        <w:t xml:space="preserve"> Member of staff may be granted sick leave with full pay for a period of up to one calendar month, provided a medical certificate signed by a locally registered medical officer or an accredited medical officer abroad is sent to the </w:t>
      </w:r>
      <w:r w:rsidR="002C1432" w:rsidRPr="00E01512">
        <w:rPr>
          <w:color w:val="000000" w:themeColor="text1"/>
        </w:rPr>
        <w:t xml:space="preserve">Director General </w:t>
      </w:r>
      <w:r w:rsidR="008438D9" w:rsidRPr="00E01512">
        <w:rPr>
          <w:color w:val="000000" w:themeColor="text1"/>
        </w:rPr>
        <w:t xml:space="preserve">within seven days of absence, and provided the period of absence </w:t>
      </w:r>
      <w:r w:rsidR="00A97BF7" w:rsidRPr="00E01512">
        <w:rPr>
          <w:color w:val="000000" w:themeColor="text1"/>
        </w:rPr>
        <w:t xml:space="preserve">specified </w:t>
      </w:r>
      <w:r w:rsidR="008438D9" w:rsidRPr="00E01512">
        <w:rPr>
          <w:color w:val="000000" w:themeColor="text1"/>
        </w:rPr>
        <w:t xml:space="preserve">in the medical certificate is adhere to </w:t>
      </w:r>
    </w:p>
    <w:p w:rsidR="008438D9" w:rsidRPr="00E01512" w:rsidRDefault="008438D9" w:rsidP="00261CB1">
      <w:pPr>
        <w:rPr>
          <w:color w:val="000000" w:themeColor="text1"/>
        </w:rPr>
      </w:pPr>
      <w:r w:rsidRPr="00E01512">
        <w:rPr>
          <w:color w:val="000000" w:themeColor="text1"/>
        </w:rPr>
        <w:t>ii) If after one mo</w:t>
      </w:r>
      <w:r w:rsidR="005F1901" w:rsidRPr="00E01512">
        <w:rPr>
          <w:color w:val="000000" w:themeColor="text1"/>
        </w:rPr>
        <w:t>n</w:t>
      </w:r>
      <w:r w:rsidRPr="00E01512">
        <w:rPr>
          <w:color w:val="000000" w:themeColor="text1"/>
        </w:rPr>
        <w:t xml:space="preserve">th and a medical </w:t>
      </w:r>
      <w:r w:rsidR="004D3061" w:rsidRPr="00E01512">
        <w:rPr>
          <w:color w:val="000000" w:themeColor="text1"/>
        </w:rPr>
        <w:t>board</w:t>
      </w:r>
      <w:r w:rsidR="00CD572E" w:rsidRPr="00E01512">
        <w:rPr>
          <w:color w:val="000000" w:themeColor="text1"/>
        </w:rPr>
        <w:t>/</w:t>
      </w:r>
      <w:r w:rsidR="007B551D" w:rsidRPr="00E01512">
        <w:rPr>
          <w:color w:val="000000" w:themeColor="text1"/>
        </w:rPr>
        <w:t xml:space="preserve">convened </w:t>
      </w:r>
      <w:r w:rsidR="00CD572E" w:rsidRPr="00E01512">
        <w:rPr>
          <w:color w:val="000000" w:themeColor="text1"/>
        </w:rPr>
        <w:t>by the D</w:t>
      </w:r>
      <w:r w:rsidR="00772FA2" w:rsidRPr="00E01512">
        <w:rPr>
          <w:color w:val="000000" w:themeColor="text1"/>
        </w:rPr>
        <w:t xml:space="preserve">irector of </w:t>
      </w:r>
      <w:r w:rsidR="00CD572E" w:rsidRPr="00E01512">
        <w:rPr>
          <w:color w:val="000000" w:themeColor="text1"/>
        </w:rPr>
        <w:t>H</w:t>
      </w:r>
      <w:r w:rsidR="00772FA2" w:rsidRPr="00E01512">
        <w:rPr>
          <w:color w:val="000000" w:themeColor="text1"/>
        </w:rPr>
        <w:t xml:space="preserve">ealth </w:t>
      </w:r>
      <w:r w:rsidR="00CD572E" w:rsidRPr="00E01512">
        <w:rPr>
          <w:color w:val="000000" w:themeColor="text1"/>
        </w:rPr>
        <w:t>S</w:t>
      </w:r>
      <w:r w:rsidR="00772FA2" w:rsidRPr="00E01512">
        <w:rPr>
          <w:color w:val="000000" w:themeColor="text1"/>
        </w:rPr>
        <w:t>ervices</w:t>
      </w:r>
      <w:r w:rsidR="00546DB2" w:rsidRPr="00E01512">
        <w:rPr>
          <w:color w:val="000000" w:themeColor="text1"/>
        </w:rPr>
        <w:t xml:space="preserve"> (DHS)</w:t>
      </w:r>
      <w:r w:rsidR="00CD572E" w:rsidRPr="00E01512">
        <w:rPr>
          <w:color w:val="000000" w:themeColor="text1"/>
        </w:rPr>
        <w:t xml:space="preserve"> </w:t>
      </w:r>
      <w:r w:rsidR="00762986" w:rsidRPr="00E01512">
        <w:rPr>
          <w:color w:val="000000" w:themeColor="text1"/>
        </w:rPr>
        <w:t xml:space="preserve">decides </w:t>
      </w:r>
      <w:r w:rsidR="00CD572E" w:rsidRPr="00E01512">
        <w:rPr>
          <w:color w:val="000000" w:themeColor="text1"/>
        </w:rPr>
        <w:t>that the patient’s prognosis renders his/her eligible for more sick leave, Council may allow such leave for not more than six months on full monthly salary and half salary thereafter, subject to a review of the officer’s condition.</w:t>
      </w:r>
    </w:p>
    <w:p w:rsidR="00CD572E" w:rsidRPr="00E01512" w:rsidRDefault="00CD572E" w:rsidP="00261CB1">
      <w:pPr>
        <w:rPr>
          <w:color w:val="000000" w:themeColor="text1"/>
        </w:rPr>
      </w:pPr>
      <w:r w:rsidRPr="00E01512">
        <w:rPr>
          <w:color w:val="000000" w:themeColor="text1"/>
        </w:rPr>
        <w:t>iii) If after a year’s absence on sick leave the member of staff is still not fit for duty, Council shall request that another Board convened by the D.H.S. be set up and shall abide by its recommendation. Where the Council accepts recommendation for retirement, the employee shall receive all entitlements.</w:t>
      </w:r>
    </w:p>
    <w:p w:rsidR="00DD3FC4" w:rsidRPr="00E01512" w:rsidRDefault="00BE3F90" w:rsidP="00261CB1">
      <w:pPr>
        <w:rPr>
          <w:color w:val="000000" w:themeColor="text1"/>
        </w:rPr>
      </w:pPr>
      <w:r w:rsidRPr="00E01512">
        <w:rPr>
          <w:color w:val="000000" w:themeColor="text1"/>
        </w:rPr>
        <w:t>4.5</w:t>
      </w:r>
      <w:r w:rsidRPr="00E01512">
        <w:rPr>
          <w:color w:val="000000" w:themeColor="text1"/>
        </w:rPr>
        <w:tab/>
        <w:t xml:space="preserve">Study Leave </w:t>
      </w:r>
    </w:p>
    <w:p w:rsidR="00BE3F90" w:rsidRPr="00E01512" w:rsidRDefault="00BE3F90" w:rsidP="00261CB1">
      <w:pPr>
        <w:rPr>
          <w:color w:val="000000" w:themeColor="text1"/>
        </w:rPr>
      </w:pPr>
      <w:r w:rsidRPr="00E01512">
        <w:rPr>
          <w:color w:val="000000" w:themeColor="text1"/>
        </w:rPr>
        <w:t>i. Proposals for study leave with salary to be spent at institutions abroad</w:t>
      </w:r>
      <w:r w:rsidR="00546DB2" w:rsidRPr="00E01512">
        <w:rPr>
          <w:color w:val="000000" w:themeColor="text1"/>
        </w:rPr>
        <w:t xml:space="preserve"> or locally</w:t>
      </w:r>
      <w:r w:rsidRPr="00E01512">
        <w:rPr>
          <w:color w:val="000000" w:themeColor="text1"/>
        </w:rPr>
        <w:t xml:space="preserve"> must be submitted in writing through the </w:t>
      </w:r>
      <w:r w:rsidR="00546DB2" w:rsidRPr="00E01512">
        <w:rPr>
          <w:color w:val="000000" w:themeColor="text1"/>
        </w:rPr>
        <w:t xml:space="preserve"> Director General</w:t>
      </w:r>
      <w:r w:rsidRPr="00E01512">
        <w:rPr>
          <w:color w:val="000000" w:themeColor="text1"/>
        </w:rPr>
        <w:t xml:space="preserve">, giving full details of the course of study its location, duration and qualifications </w:t>
      </w:r>
      <w:r w:rsidR="003F071B" w:rsidRPr="00E01512">
        <w:rPr>
          <w:color w:val="000000" w:themeColor="text1"/>
        </w:rPr>
        <w:t>aimed for and its relevance to the College’s requirements.</w:t>
      </w:r>
    </w:p>
    <w:p w:rsidR="003F071B" w:rsidRPr="00E01512" w:rsidRDefault="003F071B" w:rsidP="00261CB1">
      <w:pPr>
        <w:rPr>
          <w:color w:val="000000" w:themeColor="text1"/>
        </w:rPr>
      </w:pPr>
      <w:r w:rsidRPr="00E01512">
        <w:rPr>
          <w:color w:val="000000" w:themeColor="text1"/>
        </w:rPr>
        <w:t>ii. Study leave may be gra</w:t>
      </w:r>
      <w:r w:rsidR="00546DB2" w:rsidRPr="00E01512">
        <w:rPr>
          <w:color w:val="000000" w:themeColor="text1"/>
        </w:rPr>
        <w:t>n</w:t>
      </w:r>
      <w:r w:rsidRPr="00E01512">
        <w:rPr>
          <w:color w:val="000000" w:themeColor="text1"/>
        </w:rPr>
        <w:t xml:space="preserve">ted </w:t>
      </w:r>
      <w:r w:rsidRPr="00E01512">
        <w:rPr>
          <w:color w:val="000000" w:themeColor="text1"/>
          <w:u w:val="single"/>
        </w:rPr>
        <w:t>without</w:t>
      </w:r>
      <w:r w:rsidRPr="00E01512">
        <w:rPr>
          <w:color w:val="000000" w:themeColor="text1"/>
        </w:rPr>
        <w:t xml:space="preserve"> salary where an officer takes the initiative to secure financial support privately for a course which does not meet the immediate manpower plan of the </w:t>
      </w:r>
      <w:r w:rsidR="006942AC" w:rsidRPr="00E01512">
        <w:rPr>
          <w:color w:val="000000" w:themeColor="text1"/>
        </w:rPr>
        <w:t>College.</w:t>
      </w:r>
    </w:p>
    <w:p w:rsidR="006942AC" w:rsidRPr="00E01512" w:rsidRDefault="006942AC" w:rsidP="00261CB1">
      <w:pPr>
        <w:rPr>
          <w:color w:val="000000" w:themeColor="text1"/>
        </w:rPr>
      </w:pPr>
      <w:r w:rsidRPr="00E01512">
        <w:rPr>
          <w:color w:val="000000" w:themeColor="text1"/>
        </w:rPr>
        <w:t xml:space="preserve">iii. All proposals to extend an approved period of study leave, must be </w:t>
      </w:r>
      <w:r w:rsidR="002719F2" w:rsidRPr="00E01512">
        <w:rPr>
          <w:color w:val="000000" w:themeColor="text1"/>
        </w:rPr>
        <w:t>submitted in writing to Council at least three months before the due date of return.</w:t>
      </w:r>
    </w:p>
    <w:p w:rsidR="00086E14" w:rsidRPr="00E01512" w:rsidRDefault="00086E14" w:rsidP="00261CB1">
      <w:pPr>
        <w:rPr>
          <w:color w:val="000000" w:themeColor="text1"/>
        </w:rPr>
      </w:pPr>
      <w:r w:rsidRPr="00E01512">
        <w:rPr>
          <w:color w:val="000000" w:themeColor="text1"/>
        </w:rPr>
        <w:t xml:space="preserve">iv. Earned annual leave may be taken before or after the period of study leave which is not itself leave-earning. A staff member proceeding abroad </w:t>
      </w:r>
      <w:r w:rsidR="00546DB2" w:rsidRPr="00E01512">
        <w:rPr>
          <w:color w:val="000000" w:themeColor="text1"/>
        </w:rPr>
        <w:t xml:space="preserve">or locally </w:t>
      </w:r>
      <w:r w:rsidRPr="00E01512">
        <w:rPr>
          <w:color w:val="000000" w:themeColor="text1"/>
        </w:rPr>
        <w:t xml:space="preserve">on paid study leave must sign a bond guaranteeing at least 2 years future service to </w:t>
      </w:r>
      <w:r w:rsidRPr="00E01512">
        <w:rPr>
          <w:color w:val="000000" w:themeColor="text1"/>
        </w:rPr>
        <w:lastRenderedPageBreak/>
        <w:t xml:space="preserve">the College or financial recompense of two </w:t>
      </w:r>
      <w:r w:rsidR="00546DB2" w:rsidRPr="00E01512">
        <w:rPr>
          <w:color w:val="000000" w:themeColor="text1"/>
        </w:rPr>
        <w:t>years’</w:t>
      </w:r>
      <w:r w:rsidRPr="00E01512">
        <w:rPr>
          <w:color w:val="000000" w:themeColor="text1"/>
        </w:rPr>
        <w:t xml:space="preserve"> salary in the event of failure to return to the services of the College.</w:t>
      </w:r>
    </w:p>
    <w:p w:rsidR="00031FDD" w:rsidRPr="00E01512" w:rsidRDefault="00031FDD" w:rsidP="00261CB1">
      <w:pPr>
        <w:rPr>
          <w:color w:val="000000" w:themeColor="text1"/>
        </w:rPr>
      </w:pPr>
      <w:r w:rsidRPr="00E01512">
        <w:rPr>
          <w:color w:val="000000" w:themeColor="text1"/>
        </w:rPr>
        <w:t xml:space="preserve">v. </w:t>
      </w:r>
      <w:r w:rsidRPr="00E01512">
        <w:rPr>
          <w:color w:val="000000" w:themeColor="text1"/>
        </w:rPr>
        <w:tab/>
        <w:t>All members of staff on study leave must ensure that authenticated reports on their progress are sent at six monthly intervals by the institutions.</w:t>
      </w:r>
    </w:p>
    <w:p w:rsidR="00031FDD" w:rsidRPr="00E01512" w:rsidRDefault="00031FDD" w:rsidP="00261CB1">
      <w:pPr>
        <w:rPr>
          <w:color w:val="000000" w:themeColor="text1"/>
        </w:rPr>
      </w:pPr>
      <w:r w:rsidRPr="00E01512">
        <w:rPr>
          <w:color w:val="000000" w:themeColor="text1"/>
        </w:rPr>
        <w:t xml:space="preserve">vi. </w:t>
      </w:r>
      <w:r w:rsidRPr="00E01512">
        <w:rPr>
          <w:color w:val="000000" w:themeColor="text1"/>
        </w:rPr>
        <w:tab/>
        <w:t>No officer may proceed on study leave before serving at least one year depending on the exigency of the service at the College.</w:t>
      </w:r>
    </w:p>
    <w:p w:rsidR="00031FDD" w:rsidRPr="00E01512" w:rsidRDefault="003D18A3" w:rsidP="00261CB1">
      <w:pPr>
        <w:rPr>
          <w:color w:val="000000" w:themeColor="text1"/>
        </w:rPr>
      </w:pPr>
      <w:r w:rsidRPr="00E01512">
        <w:rPr>
          <w:color w:val="000000" w:themeColor="text1"/>
        </w:rPr>
        <w:t>4.6</w:t>
      </w:r>
      <w:r w:rsidRPr="00E01512">
        <w:rPr>
          <w:color w:val="000000" w:themeColor="text1"/>
        </w:rPr>
        <w:tab/>
      </w:r>
      <w:r w:rsidRPr="003A119A">
        <w:rPr>
          <w:b/>
          <w:color w:val="000000" w:themeColor="text1"/>
        </w:rPr>
        <w:t>Sabbatical Leave</w:t>
      </w:r>
      <w:r w:rsidRPr="00E01512">
        <w:rPr>
          <w:color w:val="000000" w:themeColor="text1"/>
        </w:rPr>
        <w:t xml:space="preserve"> </w:t>
      </w:r>
    </w:p>
    <w:p w:rsidR="003D18A3" w:rsidRPr="00E01512" w:rsidRDefault="003D18A3" w:rsidP="00261CB1">
      <w:pPr>
        <w:rPr>
          <w:color w:val="000000" w:themeColor="text1"/>
        </w:rPr>
      </w:pPr>
      <w:r w:rsidRPr="00E01512">
        <w:rPr>
          <w:color w:val="000000" w:themeColor="text1"/>
        </w:rPr>
        <w:tab/>
        <w:t>Sabbatical shall be approved by Council at the rate of up to one year within five years for purposes of research, advanced study or updating. Member of the academic staff must have worked for at</w:t>
      </w:r>
      <w:r w:rsidR="00546DB2" w:rsidRPr="00E01512">
        <w:rPr>
          <w:color w:val="000000" w:themeColor="text1"/>
        </w:rPr>
        <w:t xml:space="preserve"> </w:t>
      </w:r>
      <w:r w:rsidRPr="00E01512">
        <w:rPr>
          <w:color w:val="000000" w:themeColor="text1"/>
        </w:rPr>
        <w:t>least five years before he/she is entitled to apply for such leave. The College may use its good offices to assist the officer to secure fun</w:t>
      </w:r>
      <w:r w:rsidR="00A97BF7" w:rsidRPr="00E01512">
        <w:rPr>
          <w:color w:val="000000" w:themeColor="text1"/>
        </w:rPr>
        <w:t>d</w:t>
      </w:r>
      <w:r w:rsidRPr="00E01512">
        <w:rPr>
          <w:color w:val="000000" w:themeColor="text1"/>
        </w:rPr>
        <w:t>ing.</w:t>
      </w:r>
    </w:p>
    <w:p w:rsidR="000C277C" w:rsidRPr="00E01512" w:rsidRDefault="000C277C" w:rsidP="00261CB1">
      <w:pPr>
        <w:rPr>
          <w:color w:val="000000" w:themeColor="text1"/>
        </w:rPr>
      </w:pPr>
      <w:r w:rsidRPr="00E01512">
        <w:rPr>
          <w:color w:val="000000" w:themeColor="text1"/>
        </w:rPr>
        <w:t xml:space="preserve">CHAPTER 5 </w:t>
      </w:r>
    </w:p>
    <w:p w:rsidR="000C277C" w:rsidRPr="00076BF3" w:rsidRDefault="000C277C" w:rsidP="00261CB1">
      <w:pPr>
        <w:rPr>
          <w:b/>
          <w:color w:val="000000" w:themeColor="text1"/>
        </w:rPr>
      </w:pPr>
      <w:r w:rsidRPr="00076BF3">
        <w:rPr>
          <w:b/>
          <w:color w:val="000000" w:themeColor="text1"/>
        </w:rPr>
        <w:t xml:space="preserve">MEDICAL AND DENTAL CARE </w:t>
      </w:r>
    </w:p>
    <w:p w:rsidR="000C277C" w:rsidRPr="00076BF3" w:rsidRDefault="000C277C" w:rsidP="00261CB1">
      <w:pPr>
        <w:rPr>
          <w:b/>
          <w:color w:val="000000" w:themeColor="text1"/>
        </w:rPr>
      </w:pPr>
      <w:r w:rsidRPr="00076BF3">
        <w:rPr>
          <w:b/>
          <w:color w:val="000000" w:themeColor="text1"/>
        </w:rPr>
        <w:t xml:space="preserve">Abroad </w:t>
      </w:r>
    </w:p>
    <w:p w:rsidR="00B95538" w:rsidRPr="00E01512" w:rsidRDefault="000C277C" w:rsidP="00261CB1">
      <w:pPr>
        <w:rPr>
          <w:color w:val="000000" w:themeColor="text1"/>
        </w:rPr>
      </w:pPr>
      <w:r w:rsidRPr="00E01512">
        <w:rPr>
          <w:color w:val="000000" w:themeColor="text1"/>
        </w:rPr>
        <w:t xml:space="preserve">Where, for reasons of lack of local facilities, at </w:t>
      </w:r>
      <w:r w:rsidR="00546DB2" w:rsidRPr="00E01512">
        <w:rPr>
          <w:color w:val="000000" w:themeColor="text1"/>
        </w:rPr>
        <w:t>its</w:t>
      </w:r>
      <w:r w:rsidRPr="00E01512">
        <w:rPr>
          <w:color w:val="000000" w:themeColor="text1"/>
        </w:rPr>
        <w:t xml:space="preserve"> </w:t>
      </w:r>
      <w:r w:rsidR="002A08FE" w:rsidRPr="00E01512">
        <w:rPr>
          <w:color w:val="000000" w:themeColor="text1"/>
        </w:rPr>
        <w:t>discretion Council may use its influence to assist an officer to obtain a loan from any financial institution,</w:t>
      </w:r>
      <w:r w:rsidR="00B95538" w:rsidRPr="00E01512">
        <w:rPr>
          <w:color w:val="000000" w:themeColor="text1"/>
        </w:rPr>
        <w:t xml:space="preserve"> for treatment overseas on the recommendation of a medical or dental practitioner channeled through the Council. The Director of Health Services’ advice shall be sought.</w:t>
      </w:r>
    </w:p>
    <w:p w:rsidR="00F50ED0" w:rsidRPr="00E01512" w:rsidRDefault="00F50ED0" w:rsidP="00261CB1">
      <w:pPr>
        <w:rPr>
          <w:color w:val="000000" w:themeColor="text1"/>
        </w:rPr>
      </w:pPr>
    </w:p>
    <w:p w:rsidR="00F50ED0" w:rsidRPr="00E01512" w:rsidRDefault="00F50ED0" w:rsidP="00261CB1">
      <w:pPr>
        <w:rPr>
          <w:b/>
          <w:color w:val="000000" w:themeColor="text1"/>
        </w:rPr>
      </w:pPr>
      <w:r w:rsidRPr="00E01512">
        <w:rPr>
          <w:b/>
          <w:color w:val="000000" w:themeColor="text1"/>
        </w:rPr>
        <w:t xml:space="preserve">CHAPTER 6 </w:t>
      </w:r>
    </w:p>
    <w:p w:rsidR="00F50ED0" w:rsidRPr="00E01512" w:rsidRDefault="00F50ED0" w:rsidP="00261CB1">
      <w:pPr>
        <w:rPr>
          <w:b/>
          <w:color w:val="000000" w:themeColor="text1"/>
        </w:rPr>
      </w:pPr>
      <w:r w:rsidRPr="00E01512">
        <w:rPr>
          <w:b/>
          <w:color w:val="000000" w:themeColor="text1"/>
        </w:rPr>
        <w:t xml:space="preserve">ALLOWANCES </w:t>
      </w:r>
    </w:p>
    <w:p w:rsidR="00F50ED0" w:rsidRPr="00E01512" w:rsidRDefault="00F50ED0" w:rsidP="00261CB1">
      <w:pPr>
        <w:rPr>
          <w:b/>
          <w:color w:val="000000" w:themeColor="text1"/>
        </w:rPr>
      </w:pPr>
      <w:r w:rsidRPr="00E01512">
        <w:rPr>
          <w:b/>
          <w:color w:val="000000" w:themeColor="text1"/>
        </w:rPr>
        <w:t xml:space="preserve">Teaching Allowances </w:t>
      </w:r>
    </w:p>
    <w:p w:rsidR="00F50ED0" w:rsidRPr="00E01512" w:rsidRDefault="00546DB2" w:rsidP="00261CB1">
      <w:pPr>
        <w:rPr>
          <w:color w:val="000000" w:themeColor="text1"/>
        </w:rPr>
      </w:pPr>
      <w:r w:rsidRPr="00E01512">
        <w:rPr>
          <w:color w:val="000000" w:themeColor="text1"/>
        </w:rPr>
        <w:t xml:space="preserve">6.1 </w:t>
      </w:r>
      <w:r w:rsidR="00F50ED0" w:rsidRPr="00E01512">
        <w:rPr>
          <w:color w:val="000000" w:themeColor="text1"/>
        </w:rPr>
        <w:t>An allowance will be paid to all members of the academic staff appointed to established posts who perform teaching duties, at the rate of 30% of the basic monthly salary of the member of staff at the end of each mo</w:t>
      </w:r>
      <w:r w:rsidR="00117B16" w:rsidRPr="00E01512">
        <w:rPr>
          <w:color w:val="000000" w:themeColor="text1"/>
        </w:rPr>
        <w:t>n</w:t>
      </w:r>
      <w:r w:rsidR="00F50ED0" w:rsidRPr="00E01512">
        <w:rPr>
          <w:color w:val="000000" w:themeColor="text1"/>
        </w:rPr>
        <w:t>th.</w:t>
      </w:r>
    </w:p>
    <w:p w:rsidR="00117B16" w:rsidRPr="00E01512" w:rsidRDefault="00117B16" w:rsidP="00261CB1">
      <w:pPr>
        <w:rPr>
          <w:color w:val="000000" w:themeColor="text1"/>
        </w:rPr>
      </w:pPr>
    </w:p>
    <w:p w:rsidR="00117B16" w:rsidRPr="00E01512" w:rsidRDefault="00117B16" w:rsidP="00261CB1">
      <w:pPr>
        <w:rPr>
          <w:b/>
          <w:color w:val="000000" w:themeColor="text1"/>
        </w:rPr>
      </w:pPr>
      <w:r w:rsidRPr="00E01512">
        <w:rPr>
          <w:color w:val="000000" w:themeColor="text1"/>
        </w:rPr>
        <w:t>6.2</w:t>
      </w:r>
      <w:r w:rsidRPr="00E01512">
        <w:rPr>
          <w:color w:val="000000" w:themeColor="text1"/>
        </w:rPr>
        <w:tab/>
      </w:r>
      <w:r w:rsidRPr="00E01512">
        <w:rPr>
          <w:b/>
          <w:color w:val="000000" w:themeColor="text1"/>
        </w:rPr>
        <w:t>Travelling Allowance (Local)</w:t>
      </w:r>
    </w:p>
    <w:p w:rsidR="00117B16" w:rsidRPr="00E01512" w:rsidRDefault="00117B16" w:rsidP="00261CB1">
      <w:pPr>
        <w:rPr>
          <w:color w:val="000000" w:themeColor="text1"/>
        </w:rPr>
      </w:pPr>
      <w:r w:rsidRPr="00E01512">
        <w:rPr>
          <w:color w:val="000000" w:themeColor="text1"/>
        </w:rPr>
        <w:tab/>
        <w:t>The rate of travelling allowance payable in respect of each night spent away from the college on official duty as follows:-</w:t>
      </w:r>
    </w:p>
    <w:p w:rsidR="00B1219E" w:rsidRPr="00E01512" w:rsidRDefault="00B1219E" w:rsidP="00261CB1">
      <w:pPr>
        <w:rPr>
          <w:color w:val="000000" w:themeColor="text1"/>
        </w:rPr>
      </w:pPr>
      <w:r w:rsidRPr="00E01512">
        <w:rPr>
          <w:color w:val="000000" w:themeColor="text1"/>
        </w:rPr>
        <w:tab/>
        <w:t xml:space="preserve">Grades </w:t>
      </w:r>
      <w:r w:rsidR="00546DB2" w:rsidRPr="00E01512">
        <w:rPr>
          <w:color w:val="000000" w:themeColor="text1"/>
        </w:rPr>
        <w:t xml:space="preserve">1 </w:t>
      </w:r>
      <w:r w:rsidRPr="00E01512">
        <w:rPr>
          <w:color w:val="000000" w:themeColor="text1"/>
        </w:rPr>
        <w:t xml:space="preserve">and above </w:t>
      </w:r>
      <w:r w:rsidRPr="00E01512">
        <w:rPr>
          <w:color w:val="000000" w:themeColor="text1"/>
        </w:rPr>
        <w:tab/>
      </w:r>
      <w:r w:rsidRPr="00E01512">
        <w:rPr>
          <w:color w:val="000000" w:themeColor="text1"/>
        </w:rPr>
        <w:tab/>
      </w:r>
      <w:r w:rsidRPr="00E01512">
        <w:rPr>
          <w:color w:val="000000" w:themeColor="text1"/>
        </w:rPr>
        <w:tab/>
      </w:r>
      <w:r w:rsidRPr="00E01512">
        <w:rPr>
          <w:color w:val="000000" w:themeColor="text1"/>
        </w:rPr>
        <w:tab/>
        <w:t xml:space="preserve">- </w:t>
      </w:r>
      <w:r w:rsidRPr="00E01512">
        <w:rPr>
          <w:color w:val="000000" w:themeColor="text1"/>
        </w:rPr>
        <w:tab/>
      </w:r>
      <w:r w:rsidRPr="00E01512">
        <w:rPr>
          <w:color w:val="000000" w:themeColor="text1"/>
        </w:rPr>
        <w:tab/>
        <w:t>D6</w:t>
      </w:r>
      <w:r w:rsidR="00546DB2" w:rsidRPr="00E01512">
        <w:rPr>
          <w:color w:val="000000" w:themeColor="text1"/>
        </w:rPr>
        <w:t>5</w:t>
      </w:r>
      <w:r w:rsidRPr="00E01512">
        <w:rPr>
          <w:color w:val="000000" w:themeColor="text1"/>
        </w:rPr>
        <w:t xml:space="preserve">0.00 per night </w:t>
      </w:r>
    </w:p>
    <w:p w:rsidR="00B1219E" w:rsidRPr="00E01512" w:rsidRDefault="00B1219E" w:rsidP="00261CB1">
      <w:pPr>
        <w:rPr>
          <w:color w:val="000000" w:themeColor="text1"/>
        </w:rPr>
      </w:pPr>
      <w:r w:rsidRPr="00E01512">
        <w:rPr>
          <w:color w:val="000000" w:themeColor="text1"/>
        </w:rPr>
        <w:tab/>
      </w:r>
      <w:r w:rsidR="00546DB2" w:rsidRPr="00E01512">
        <w:rPr>
          <w:color w:val="000000" w:themeColor="text1"/>
        </w:rPr>
        <w:t xml:space="preserve"> </w:t>
      </w:r>
    </w:p>
    <w:p w:rsidR="00B1219E" w:rsidRPr="00E01512" w:rsidRDefault="009375AB" w:rsidP="00261CB1">
      <w:pPr>
        <w:rPr>
          <w:b/>
          <w:color w:val="000000" w:themeColor="text1"/>
        </w:rPr>
      </w:pPr>
      <w:r w:rsidRPr="00E01512">
        <w:rPr>
          <w:color w:val="000000" w:themeColor="text1"/>
        </w:rPr>
        <w:t xml:space="preserve">6.3 </w:t>
      </w:r>
      <w:r w:rsidRPr="00E01512">
        <w:rPr>
          <w:color w:val="000000" w:themeColor="text1"/>
        </w:rPr>
        <w:tab/>
      </w:r>
      <w:r w:rsidRPr="00E01512">
        <w:rPr>
          <w:b/>
          <w:color w:val="000000" w:themeColor="text1"/>
        </w:rPr>
        <w:t xml:space="preserve">Allowances for Conferences &amp; Visits Abroad </w:t>
      </w:r>
    </w:p>
    <w:p w:rsidR="009375AB" w:rsidRPr="00E01512" w:rsidRDefault="009375AB" w:rsidP="00261CB1">
      <w:pPr>
        <w:rPr>
          <w:color w:val="000000" w:themeColor="text1"/>
        </w:rPr>
      </w:pPr>
      <w:r w:rsidRPr="00E01512">
        <w:rPr>
          <w:color w:val="000000" w:themeColor="text1"/>
        </w:rPr>
        <w:tab/>
        <w:t>Attendance at conferences will normally no</w:t>
      </w:r>
      <w:r w:rsidR="00CB3B20" w:rsidRPr="00E01512">
        <w:rPr>
          <w:color w:val="000000" w:themeColor="text1"/>
        </w:rPr>
        <w:t xml:space="preserve">t exceed two to three weeks and </w:t>
      </w:r>
      <w:r w:rsidRPr="00E01512">
        <w:rPr>
          <w:color w:val="000000" w:themeColor="text1"/>
        </w:rPr>
        <w:t>visits not more than one month.</w:t>
      </w:r>
      <w:r w:rsidR="000977C2" w:rsidRPr="00E01512">
        <w:rPr>
          <w:color w:val="000000" w:themeColor="text1"/>
        </w:rPr>
        <w:t xml:space="preserve"> </w:t>
      </w:r>
    </w:p>
    <w:p w:rsidR="000977C2" w:rsidRPr="00E01512" w:rsidRDefault="000977C2" w:rsidP="00261CB1">
      <w:pPr>
        <w:rPr>
          <w:color w:val="000000" w:themeColor="text1"/>
        </w:rPr>
      </w:pPr>
      <w:r w:rsidRPr="00E01512">
        <w:rPr>
          <w:color w:val="000000" w:themeColor="text1"/>
        </w:rPr>
        <w:tab/>
        <w:t>An officer who is required to attend a</w:t>
      </w:r>
      <w:r w:rsidR="00342769" w:rsidRPr="00E01512">
        <w:rPr>
          <w:color w:val="000000" w:themeColor="text1"/>
        </w:rPr>
        <w:t>pproved</w:t>
      </w:r>
      <w:r w:rsidRPr="00E01512">
        <w:rPr>
          <w:color w:val="000000" w:themeColor="text1"/>
        </w:rPr>
        <w:t xml:space="preserve"> conference</w:t>
      </w:r>
      <w:r w:rsidR="00342769" w:rsidRPr="00E01512">
        <w:rPr>
          <w:color w:val="000000" w:themeColor="text1"/>
        </w:rPr>
        <w:t>s, meetings and official missions</w:t>
      </w:r>
      <w:r w:rsidRPr="00E01512">
        <w:rPr>
          <w:color w:val="000000" w:themeColor="text1"/>
        </w:rPr>
        <w:t xml:space="preserve"> aboard and whose board an lodging are not provided by the country/organization shall be entitled to </w:t>
      </w:r>
      <w:r w:rsidR="009734C8" w:rsidRPr="00E01512">
        <w:rPr>
          <w:color w:val="000000" w:themeColor="text1"/>
        </w:rPr>
        <w:t xml:space="preserve">the </w:t>
      </w:r>
      <w:r w:rsidR="00342769" w:rsidRPr="00E01512">
        <w:rPr>
          <w:color w:val="000000" w:themeColor="text1"/>
        </w:rPr>
        <w:t>following allowances:</w:t>
      </w:r>
    </w:p>
    <w:p w:rsidR="00342769" w:rsidRPr="00E01512" w:rsidRDefault="00342769" w:rsidP="00261CB1">
      <w:pPr>
        <w:rPr>
          <w:color w:val="000000" w:themeColor="text1"/>
        </w:rPr>
      </w:pPr>
      <w:r w:rsidRPr="00E01512">
        <w:rPr>
          <w:color w:val="000000" w:themeColor="text1"/>
        </w:rPr>
        <w:tab/>
        <w:t>D</w:t>
      </w:r>
      <w:r w:rsidR="00CA467A" w:rsidRPr="00E01512">
        <w:rPr>
          <w:color w:val="000000" w:themeColor="text1"/>
        </w:rPr>
        <w:t xml:space="preserve">irector </w:t>
      </w:r>
      <w:r w:rsidRPr="00E01512">
        <w:rPr>
          <w:color w:val="000000" w:themeColor="text1"/>
        </w:rPr>
        <w:t>G</w:t>
      </w:r>
      <w:r w:rsidR="00CA467A" w:rsidRPr="00E01512">
        <w:rPr>
          <w:color w:val="000000" w:themeColor="text1"/>
        </w:rPr>
        <w:t>eneral</w:t>
      </w:r>
      <w:r w:rsidRPr="00E01512">
        <w:rPr>
          <w:color w:val="000000" w:themeColor="text1"/>
        </w:rPr>
        <w:t xml:space="preserve"> and Deputy</w:t>
      </w:r>
      <w:r w:rsidR="00CA467A" w:rsidRPr="00E01512">
        <w:rPr>
          <w:color w:val="000000" w:themeColor="text1"/>
        </w:rPr>
        <w:t xml:space="preserve"> Director General</w:t>
      </w:r>
      <w:r w:rsidRPr="00E01512">
        <w:rPr>
          <w:color w:val="000000" w:themeColor="text1"/>
        </w:rPr>
        <w:tab/>
      </w:r>
      <w:r w:rsidRPr="00E01512">
        <w:rPr>
          <w:rFonts w:cstheme="minorHAnsi"/>
          <w:color w:val="000000" w:themeColor="text1"/>
        </w:rPr>
        <w:t>£</w:t>
      </w:r>
      <w:r w:rsidRPr="00E01512">
        <w:rPr>
          <w:color w:val="000000" w:themeColor="text1"/>
        </w:rPr>
        <w:t xml:space="preserve"> 230.00 per day</w:t>
      </w:r>
    </w:p>
    <w:p w:rsidR="00342769" w:rsidRPr="00E01512" w:rsidRDefault="00342769" w:rsidP="00261CB1">
      <w:pPr>
        <w:rPr>
          <w:rFonts w:cstheme="minorHAnsi"/>
          <w:color w:val="000000" w:themeColor="text1"/>
        </w:rPr>
      </w:pPr>
      <w:r w:rsidRPr="00E01512">
        <w:rPr>
          <w:color w:val="000000" w:themeColor="text1"/>
        </w:rPr>
        <w:t xml:space="preserve">              Other officials grades 8 and below</w:t>
      </w:r>
      <w:r w:rsidRPr="00E01512">
        <w:rPr>
          <w:color w:val="000000" w:themeColor="text1"/>
        </w:rPr>
        <w:tab/>
      </w:r>
      <w:r w:rsidRPr="00E01512">
        <w:rPr>
          <w:color w:val="000000" w:themeColor="text1"/>
        </w:rPr>
        <w:tab/>
      </w:r>
      <w:r w:rsidRPr="00E01512">
        <w:rPr>
          <w:color w:val="000000" w:themeColor="text1"/>
        </w:rPr>
        <w:tab/>
      </w:r>
      <w:r w:rsidRPr="00E01512">
        <w:rPr>
          <w:rFonts w:cstheme="minorHAnsi"/>
          <w:color w:val="000000" w:themeColor="text1"/>
        </w:rPr>
        <w:t>£ 200.00 per day</w:t>
      </w:r>
    </w:p>
    <w:p w:rsidR="00342769" w:rsidRPr="00E01512" w:rsidRDefault="00342769" w:rsidP="00261CB1">
      <w:pPr>
        <w:rPr>
          <w:rFonts w:cstheme="minorHAnsi"/>
          <w:color w:val="000000" w:themeColor="text1"/>
        </w:rPr>
      </w:pPr>
      <w:r w:rsidRPr="00E01512">
        <w:rPr>
          <w:rFonts w:cstheme="minorHAnsi"/>
          <w:color w:val="000000" w:themeColor="text1"/>
        </w:rPr>
        <w:tab/>
        <w:t>Driver</w:t>
      </w:r>
      <w:r w:rsidRPr="00E01512">
        <w:rPr>
          <w:rFonts w:cstheme="minorHAnsi"/>
          <w:color w:val="000000" w:themeColor="text1"/>
        </w:rPr>
        <w:tab/>
      </w:r>
      <w:r w:rsidRPr="00E01512">
        <w:rPr>
          <w:rFonts w:cstheme="minorHAnsi"/>
          <w:color w:val="000000" w:themeColor="text1"/>
        </w:rPr>
        <w:tab/>
      </w:r>
      <w:r w:rsidRPr="00E01512">
        <w:rPr>
          <w:rFonts w:cstheme="minorHAnsi"/>
          <w:color w:val="000000" w:themeColor="text1"/>
        </w:rPr>
        <w:tab/>
      </w:r>
      <w:r w:rsidRPr="00E01512">
        <w:rPr>
          <w:rFonts w:cstheme="minorHAnsi"/>
          <w:color w:val="000000" w:themeColor="text1"/>
        </w:rPr>
        <w:tab/>
      </w:r>
      <w:r w:rsidRPr="00E01512">
        <w:rPr>
          <w:rFonts w:cstheme="minorHAnsi"/>
          <w:color w:val="000000" w:themeColor="text1"/>
        </w:rPr>
        <w:tab/>
      </w:r>
      <w:r w:rsidRPr="00E01512">
        <w:rPr>
          <w:rFonts w:cstheme="minorHAnsi"/>
          <w:color w:val="000000" w:themeColor="text1"/>
        </w:rPr>
        <w:tab/>
      </w:r>
      <w:r w:rsidRPr="00E01512">
        <w:rPr>
          <w:rFonts w:cstheme="minorHAnsi"/>
          <w:color w:val="000000" w:themeColor="text1"/>
        </w:rPr>
        <w:tab/>
        <w:t>£ 130.00 per day</w:t>
      </w:r>
    </w:p>
    <w:p w:rsidR="00342769" w:rsidRPr="00E01512" w:rsidRDefault="00342769" w:rsidP="00261CB1">
      <w:pPr>
        <w:rPr>
          <w:rFonts w:cstheme="minorHAnsi"/>
          <w:color w:val="000000" w:themeColor="text1"/>
        </w:rPr>
      </w:pPr>
      <w:r w:rsidRPr="00E01512">
        <w:rPr>
          <w:rFonts w:cstheme="minorHAnsi"/>
          <w:color w:val="000000" w:themeColor="text1"/>
        </w:rPr>
        <w:t>Allowances will not be payable in respect of travels on visitors programmes, courses, seminars or workshops for which a donor agency or country provides full per diem. However per diem for travel time shall be paid to the employee.</w:t>
      </w:r>
    </w:p>
    <w:p w:rsidR="00F56961" w:rsidRPr="00E01512" w:rsidRDefault="00F56961" w:rsidP="00261CB1">
      <w:pPr>
        <w:rPr>
          <w:rFonts w:cstheme="minorHAnsi"/>
          <w:color w:val="000000" w:themeColor="text1"/>
        </w:rPr>
      </w:pPr>
      <w:r w:rsidRPr="00E01512">
        <w:rPr>
          <w:rFonts w:cstheme="minorHAnsi"/>
          <w:color w:val="000000" w:themeColor="text1"/>
        </w:rPr>
        <w:t xml:space="preserve">Where only board and lodging are provided, half of the normal per diem will be paid. Employees must submit their letters of award to determine their eligibility or otherwise for this allowance. </w:t>
      </w:r>
    </w:p>
    <w:p w:rsidR="000A27C2" w:rsidRPr="00E01512" w:rsidRDefault="000A27C2" w:rsidP="00261CB1">
      <w:pPr>
        <w:rPr>
          <w:rFonts w:cstheme="minorHAnsi"/>
          <w:color w:val="000000" w:themeColor="text1"/>
        </w:rPr>
      </w:pPr>
      <w:r w:rsidRPr="00E01512">
        <w:rPr>
          <w:rFonts w:cstheme="minorHAnsi"/>
          <w:color w:val="000000" w:themeColor="text1"/>
        </w:rPr>
        <w:t>Employees on visitors programmes, courses, seminars or workshops sponsored by donor agencies for period lasting more than nine months may be paid one-third of the normal per diem as a contribution by the College.</w:t>
      </w:r>
    </w:p>
    <w:p w:rsidR="000A27C2" w:rsidRPr="00E01512" w:rsidRDefault="006E26FC" w:rsidP="00261CB1">
      <w:pPr>
        <w:rPr>
          <w:rFonts w:cstheme="minorHAnsi"/>
          <w:color w:val="000000" w:themeColor="text1"/>
        </w:rPr>
      </w:pPr>
      <w:r w:rsidRPr="00E01512">
        <w:rPr>
          <w:rFonts w:cstheme="minorHAnsi"/>
          <w:color w:val="000000" w:themeColor="text1"/>
        </w:rPr>
        <w:t>Provided always that the overseas travel allowance shall not be paid for more than 28 days.</w:t>
      </w:r>
    </w:p>
    <w:p w:rsidR="00CA467A" w:rsidRPr="00E01512" w:rsidRDefault="00CA467A" w:rsidP="00261CB1">
      <w:pPr>
        <w:rPr>
          <w:color w:val="000000" w:themeColor="text1"/>
        </w:rPr>
      </w:pPr>
    </w:p>
    <w:p w:rsidR="00261CB1" w:rsidRPr="00E01512" w:rsidRDefault="00261CB1" w:rsidP="00261CB1">
      <w:pPr>
        <w:rPr>
          <w:color w:val="000000" w:themeColor="text1"/>
        </w:rPr>
      </w:pPr>
      <w:r w:rsidRPr="00E01512">
        <w:rPr>
          <w:color w:val="000000" w:themeColor="text1"/>
        </w:rPr>
        <w:lastRenderedPageBreak/>
        <w:t>6.4</w:t>
      </w:r>
      <w:r w:rsidRPr="00E01512">
        <w:rPr>
          <w:color w:val="000000" w:themeColor="text1"/>
        </w:rPr>
        <w:tab/>
        <w:t xml:space="preserve">Incidental Expenses </w:t>
      </w:r>
    </w:p>
    <w:p w:rsidR="00261CB1" w:rsidRPr="00E01512" w:rsidRDefault="00261CB1" w:rsidP="00261CB1">
      <w:pPr>
        <w:rPr>
          <w:color w:val="000000" w:themeColor="text1"/>
        </w:rPr>
      </w:pPr>
      <w:r w:rsidRPr="00E01512">
        <w:rPr>
          <w:color w:val="000000" w:themeColor="text1"/>
        </w:rPr>
        <w:tab/>
        <w:t>All officers who are required to undergo a short attachment abroad</w:t>
      </w:r>
      <w:r w:rsidR="00943858" w:rsidRPr="00E01512">
        <w:rPr>
          <w:color w:val="000000" w:themeColor="text1"/>
        </w:rPr>
        <w:t xml:space="preserve"> shall be paid an allowance of </w:t>
      </w:r>
      <w:r w:rsidRPr="00E01512">
        <w:rPr>
          <w:color w:val="000000" w:themeColor="text1"/>
        </w:rPr>
        <w:t xml:space="preserve">£100 for incidental expenses, provided that such attachments are not tenable for more than once in every three years, </w:t>
      </w:r>
    </w:p>
    <w:p w:rsidR="00261CB1" w:rsidRPr="00E01512" w:rsidRDefault="00261CB1" w:rsidP="00261CB1">
      <w:pPr>
        <w:rPr>
          <w:color w:val="000000" w:themeColor="text1"/>
        </w:rPr>
      </w:pPr>
      <w:r w:rsidRPr="00E01512">
        <w:rPr>
          <w:color w:val="000000" w:themeColor="text1"/>
        </w:rPr>
        <w:t xml:space="preserve">6.5 </w:t>
      </w:r>
      <w:r w:rsidRPr="00E01512">
        <w:rPr>
          <w:color w:val="000000" w:themeColor="text1"/>
        </w:rPr>
        <w:tab/>
        <w:t xml:space="preserve">Outfit Allowance </w:t>
      </w:r>
    </w:p>
    <w:p w:rsidR="00261CB1" w:rsidRPr="00E01512" w:rsidRDefault="00261CB1" w:rsidP="00261CB1">
      <w:pPr>
        <w:rPr>
          <w:color w:val="000000" w:themeColor="text1"/>
        </w:rPr>
      </w:pPr>
      <w:r w:rsidRPr="00E01512">
        <w:rPr>
          <w:color w:val="000000" w:themeColor="text1"/>
        </w:rPr>
        <w:tab/>
      </w:r>
      <w:r w:rsidR="00702BD5" w:rsidRPr="00E01512">
        <w:rPr>
          <w:color w:val="000000" w:themeColor="text1"/>
        </w:rPr>
        <w:tab/>
      </w:r>
      <w:r w:rsidR="00702BD5" w:rsidRPr="00E01512">
        <w:rPr>
          <w:color w:val="000000" w:themeColor="text1"/>
        </w:rPr>
        <w:tab/>
      </w:r>
      <w:r w:rsidRPr="00E01512">
        <w:rPr>
          <w:color w:val="000000" w:themeColor="text1"/>
        </w:rPr>
        <w:t>All officers who are required to stay in a country outside the tropics f</w:t>
      </w:r>
      <w:r w:rsidR="00F678F4" w:rsidRPr="00E01512">
        <w:rPr>
          <w:color w:val="000000" w:themeColor="text1"/>
        </w:rPr>
        <w:t>or</w:t>
      </w:r>
      <w:r w:rsidRPr="00E01512">
        <w:rPr>
          <w:color w:val="000000" w:themeColor="text1"/>
        </w:rPr>
        <w:t xml:space="preserve"> four weeks and above shall be paid an outfit allowance </w:t>
      </w:r>
      <w:proofErr w:type="gramStart"/>
      <w:r w:rsidRPr="00E01512">
        <w:rPr>
          <w:color w:val="000000" w:themeColor="text1"/>
        </w:rPr>
        <w:t xml:space="preserve">of </w:t>
      </w:r>
      <w:r w:rsidR="006E26FC" w:rsidRPr="00E01512">
        <w:rPr>
          <w:color w:val="000000" w:themeColor="text1"/>
        </w:rPr>
        <w:t xml:space="preserve"> D5000</w:t>
      </w:r>
      <w:proofErr w:type="gramEnd"/>
      <w:r w:rsidRPr="00E01512">
        <w:rPr>
          <w:color w:val="000000" w:themeColor="text1"/>
        </w:rPr>
        <w:t>, provided that such outfit allowance shall be paid not more than once in three years.</w:t>
      </w:r>
    </w:p>
    <w:p w:rsidR="00261CB1" w:rsidRPr="00E01512" w:rsidRDefault="00702BD5" w:rsidP="00702BD5">
      <w:pPr>
        <w:ind w:left="900"/>
        <w:rPr>
          <w:color w:val="000000" w:themeColor="text1"/>
        </w:rPr>
      </w:pPr>
      <w:r w:rsidRPr="00E01512">
        <w:rPr>
          <w:color w:val="000000" w:themeColor="text1"/>
        </w:rPr>
        <w:tab/>
      </w:r>
      <w:r w:rsidR="00261CB1" w:rsidRPr="00E01512">
        <w:rPr>
          <w:color w:val="000000" w:themeColor="text1"/>
        </w:rPr>
        <w:t xml:space="preserve">No officer shall be entitled to both incidental and outfit allowances for the same missions. </w:t>
      </w:r>
    </w:p>
    <w:p w:rsidR="009F64DE" w:rsidRPr="00E01512" w:rsidRDefault="000C277C" w:rsidP="009F64DE">
      <w:pPr>
        <w:rPr>
          <w:rFonts w:ascii="Times New Roman" w:hAnsi="Times New Roman" w:cs="Times New Roman"/>
          <w:b/>
          <w:color w:val="000000" w:themeColor="text1"/>
        </w:rPr>
      </w:pPr>
      <w:r w:rsidRPr="00E01512">
        <w:rPr>
          <w:color w:val="000000" w:themeColor="text1"/>
        </w:rPr>
        <w:t xml:space="preserve"> </w:t>
      </w:r>
      <w:r w:rsidR="009F64DE" w:rsidRPr="00E01512">
        <w:rPr>
          <w:rFonts w:ascii="Times New Roman" w:hAnsi="Times New Roman" w:cs="Times New Roman"/>
          <w:color w:val="000000" w:themeColor="text1"/>
        </w:rPr>
        <w:t>6.6</w:t>
      </w:r>
      <w:r w:rsidR="009F64DE" w:rsidRPr="00E01512">
        <w:rPr>
          <w:rFonts w:ascii="Times New Roman" w:hAnsi="Times New Roman" w:cs="Times New Roman"/>
          <w:color w:val="000000" w:themeColor="text1"/>
        </w:rPr>
        <w:tab/>
      </w:r>
      <w:r w:rsidR="009F64DE" w:rsidRPr="00E01512">
        <w:rPr>
          <w:rFonts w:ascii="Times New Roman" w:hAnsi="Times New Roman" w:cs="Times New Roman"/>
          <w:b/>
          <w:color w:val="000000" w:themeColor="text1"/>
          <w:u w:val="single"/>
        </w:rPr>
        <w:t>Spouses of Staff Studying Abroad</w:t>
      </w:r>
    </w:p>
    <w:p w:rsidR="009F64DE" w:rsidRPr="00E01512" w:rsidRDefault="009F64DE" w:rsidP="009F64DE">
      <w:pPr>
        <w:spacing w:line="360" w:lineRule="auto"/>
        <w:ind w:left="900"/>
        <w:jc w:val="both"/>
        <w:rPr>
          <w:rFonts w:ascii="Times New Roman" w:hAnsi="Times New Roman" w:cs="Times New Roman"/>
          <w:color w:val="000000" w:themeColor="text1"/>
        </w:rPr>
      </w:pP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t>A return ticket may be provided for a staff member to be joined by his</w:t>
      </w:r>
      <w:r w:rsidR="00A74772" w:rsidRPr="00E01512">
        <w:rPr>
          <w:rFonts w:ascii="Times New Roman" w:hAnsi="Times New Roman" w:cs="Times New Roman"/>
          <w:color w:val="000000" w:themeColor="text1"/>
        </w:rPr>
        <w:t>/her</w:t>
      </w:r>
      <w:r w:rsidRPr="00E01512">
        <w:rPr>
          <w:rFonts w:ascii="Times New Roman" w:hAnsi="Times New Roman" w:cs="Times New Roman"/>
          <w:color w:val="000000" w:themeColor="text1"/>
        </w:rPr>
        <w:t xml:space="preserve"> spouse whose study is sponsored by the College for a period of two academic years or more.</w:t>
      </w:r>
    </w:p>
    <w:p w:rsidR="009F64DE" w:rsidRPr="00E01512" w:rsidRDefault="009F64DE" w:rsidP="009F64DE">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6.7</w:t>
      </w:r>
      <w:r w:rsidRPr="00E01512">
        <w:rPr>
          <w:rFonts w:ascii="Times New Roman" w:hAnsi="Times New Roman" w:cs="Times New Roman"/>
          <w:color w:val="000000" w:themeColor="text1"/>
        </w:rPr>
        <w:tab/>
      </w:r>
      <w:r w:rsidRPr="00E01512">
        <w:rPr>
          <w:rFonts w:ascii="Times New Roman" w:hAnsi="Times New Roman" w:cs="Times New Roman"/>
          <w:b/>
          <w:color w:val="000000" w:themeColor="text1"/>
          <w:u w:val="single"/>
        </w:rPr>
        <w:t xml:space="preserve">Cars, </w:t>
      </w:r>
      <w:r w:rsidR="00FB465B" w:rsidRPr="00E01512">
        <w:rPr>
          <w:rFonts w:ascii="Times New Roman" w:hAnsi="Times New Roman" w:cs="Times New Roman"/>
          <w:b/>
          <w:color w:val="000000" w:themeColor="text1"/>
          <w:u w:val="single"/>
        </w:rPr>
        <w:t xml:space="preserve">and </w:t>
      </w:r>
      <w:r w:rsidRPr="00E01512">
        <w:rPr>
          <w:rFonts w:ascii="Times New Roman" w:hAnsi="Times New Roman" w:cs="Times New Roman"/>
          <w:b/>
          <w:color w:val="000000" w:themeColor="text1"/>
          <w:u w:val="single"/>
        </w:rPr>
        <w:t xml:space="preserve">Motorcycles </w:t>
      </w:r>
      <w:r w:rsidR="00FB465B" w:rsidRPr="00E01512">
        <w:rPr>
          <w:rFonts w:ascii="Times New Roman" w:hAnsi="Times New Roman" w:cs="Times New Roman"/>
          <w:b/>
          <w:color w:val="000000" w:themeColor="text1"/>
          <w:u w:val="single"/>
        </w:rPr>
        <w:t xml:space="preserve"> </w:t>
      </w:r>
      <w:r w:rsidRPr="00E01512">
        <w:rPr>
          <w:rFonts w:ascii="Times New Roman" w:hAnsi="Times New Roman" w:cs="Times New Roman"/>
          <w:b/>
          <w:color w:val="000000" w:themeColor="text1"/>
          <w:u w:val="single"/>
        </w:rPr>
        <w:t xml:space="preserve"> Allowances</w:t>
      </w:r>
    </w:p>
    <w:p w:rsidR="009F64DE" w:rsidRPr="00E01512" w:rsidRDefault="009F64DE" w:rsidP="009F64DE">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ab/>
        <w:t>The rates of transport and residential allowance payment shall be:</w:t>
      </w:r>
    </w:p>
    <w:p w:rsidR="009F64DE" w:rsidRPr="00E01512" w:rsidRDefault="009F64DE" w:rsidP="009C2A20">
      <w:pPr>
        <w:spacing w:line="360" w:lineRule="auto"/>
        <w:rPr>
          <w:rFonts w:ascii="Times New Roman" w:hAnsi="Times New Roman" w:cs="Times New Roman"/>
          <w:b/>
          <w:color w:val="000000" w:themeColor="text1"/>
        </w:rPr>
      </w:pPr>
      <w:r w:rsidRPr="00E01512">
        <w:rPr>
          <w:rFonts w:ascii="Times New Roman" w:hAnsi="Times New Roman" w:cs="Times New Roman"/>
          <w:color w:val="000000" w:themeColor="text1"/>
        </w:rPr>
        <w:tab/>
      </w:r>
      <w:r w:rsidRPr="00E01512">
        <w:rPr>
          <w:rFonts w:ascii="Times New Roman" w:hAnsi="Times New Roman" w:cs="Times New Roman"/>
          <w:b/>
          <w:color w:val="000000" w:themeColor="text1"/>
          <w:u w:val="single"/>
        </w:rPr>
        <w:t>Basic Car</w:t>
      </w:r>
      <w:r w:rsidRPr="00E01512">
        <w:rPr>
          <w:rFonts w:ascii="Times New Roman" w:hAnsi="Times New Roman" w:cs="Times New Roman"/>
          <w:b/>
          <w:color w:val="000000" w:themeColor="text1"/>
        </w:rPr>
        <w:tab/>
      </w:r>
      <w:r w:rsidRPr="00E01512">
        <w:rPr>
          <w:rFonts w:ascii="Times New Roman" w:hAnsi="Times New Roman" w:cs="Times New Roman"/>
          <w:b/>
          <w:color w:val="000000" w:themeColor="text1"/>
        </w:rPr>
        <w:tab/>
      </w:r>
      <w:r w:rsidRPr="00E01512">
        <w:rPr>
          <w:rFonts w:ascii="Times New Roman" w:hAnsi="Times New Roman" w:cs="Times New Roman"/>
          <w:b/>
          <w:color w:val="000000" w:themeColor="text1"/>
        </w:rPr>
        <w:tab/>
      </w:r>
      <w:r w:rsidRPr="00E01512">
        <w:rPr>
          <w:rFonts w:ascii="Times New Roman" w:hAnsi="Times New Roman" w:cs="Times New Roman"/>
          <w:b/>
          <w:color w:val="000000" w:themeColor="text1"/>
        </w:rPr>
        <w:tab/>
      </w:r>
      <w:r w:rsidRPr="00E01512">
        <w:rPr>
          <w:rFonts w:ascii="Times New Roman" w:hAnsi="Times New Roman" w:cs="Times New Roman"/>
          <w:b/>
          <w:color w:val="000000" w:themeColor="text1"/>
        </w:rPr>
        <w:tab/>
      </w:r>
      <w:r w:rsidRPr="00E01512">
        <w:rPr>
          <w:rFonts w:ascii="Times New Roman" w:hAnsi="Times New Roman" w:cs="Times New Roman"/>
          <w:b/>
          <w:color w:val="000000" w:themeColor="text1"/>
        </w:rPr>
        <w:tab/>
      </w:r>
      <w:r w:rsidRPr="00E01512">
        <w:rPr>
          <w:rFonts w:ascii="Times New Roman" w:hAnsi="Times New Roman" w:cs="Times New Roman"/>
          <w:b/>
          <w:color w:val="000000" w:themeColor="text1"/>
          <w:u w:val="single"/>
        </w:rPr>
        <w:t>Allowance</w:t>
      </w:r>
      <w:r w:rsidR="00FB465B" w:rsidRPr="00E01512">
        <w:rPr>
          <w:rFonts w:ascii="Times New Roman" w:hAnsi="Times New Roman" w:cs="Times New Roman"/>
          <w:color w:val="000000" w:themeColor="text1"/>
        </w:rPr>
        <w:t xml:space="preserve"> </w:t>
      </w:r>
    </w:p>
    <w:p w:rsidR="009F64DE" w:rsidRPr="00E01512" w:rsidRDefault="009F64DE" w:rsidP="009F64DE">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ab/>
        <w:t xml:space="preserve">Grade </w:t>
      </w:r>
      <w:r w:rsidR="00FB465B" w:rsidRPr="00E01512">
        <w:rPr>
          <w:rFonts w:ascii="Times New Roman" w:hAnsi="Times New Roman" w:cs="Times New Roman"/>
          <w:color w:val="000000" w:themeColor="text1"/>
        </w:rPr>
        <w:t xml:space="preserve">5 </w:t>
      </w:r>
      <w:r w:rsidRPr="00E01512">
        <w:rPr>
          <w:rFonts w:ascii="Times New Roman" w:hAnsi="Times New Roman" w:cs="Times New Roman"/>
          <w:color w:val="000000" w:themeColor="text1"/>
        </w:rPr>
        <w:t>and above</w:t>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t xml:space="preserve">D </w:t>
      </w:r>
      <w:r w:rsidR="00FB465B" w:rsidRPr="00E01512">
        <w:rPr>
          <w:rFonts w:ascii="Times New Roman" w:hAnsi="Times New Roman" w:cs="Times New Roman"/>
          <w:color w:val="000000" w:themeColor="text1"/>
        </w:rPr>
        <w:t>2</w:t>
      </w:r>
      <w:r w:rsidRPr="00E01512">
        <w:rPr>
          <w:rFonts w:ascii="Times New Roman" w:hAnsi="Times New Roman" w:cs="Times New Roman"/>
          <w:color w:val="000000" w:themeColor="text1"/>
        </w:rPr>
        <w:t>500.00</w:t>
      </w:r>
    </w:p>
    <w:p w:rsidR="007741BB" w:rsidRPr="00E01512" w:rsidRDefault="007741BB" w:rsidP="007741BB">
      <w:pPr>
        <w:spacing w:line="360" w:lineRule="auto"/>
        <w:rPr>
          <w:rFonts w:ascii="Times New Roman" w:hAnsi="Times New Roman" w:cs="Times New Roman"/>
          <w:b/>
          <w:color w:val="000000" w:themeColor="text1"/>
        </w:rPr>
      </w:pPr>
      <w:r w:rsidRPr="00E01512">
        <w:rPr>
          <w:rFonts w:ascii="Times New Roman" w:hAnsi="Times New Roman" w:cs="Times New Roman"/>
          <w:color w:val="000000" w:themeColor="text1"/>
        </w:rPr>
        <w:tab/>
      </w:r>
      <w:r w:rsidRPr="00E01512">
        <w:rPr>
          <w:rFonts w:ascii="Times New Roman" w:hAnsi="Times New Roman" w:cs="Times New Roman"/>
          <w:b/>
          <w:color w:val="000000" w:themeColor="text1"/>
          <w:u w:val="single"/>
        </w:rPr>
        <w:t>Transport</w:t>
      </w:r>
      <w:r w:rsidRPr="00E01512">
        <w:rPr>
          <w:rFonts w:ascii="Times New Roman" w:hAnsi="Times New Roman" w:cs="Times New Roman"/>
          <w:b/>
          <w:color w:val="000000" w:themeColor="text1"/>
        </w:rPr>
        <w:tab/>
      </w:r>
      <w:r w:rsidRPr="00E01512">
        <w:rPr>
          <w:rFonts w:ascii="Times New Roman" w:hAnsi="Times New Roman" w:cs="Times New Roman"/>
          <w:b/>
          <w:color w:val="000000" w:themeColor="text1"/>
        </w:rPr>
        <w:tab/>
      </w:r>
      <w:r w:rsidRPr="00E01512">
        <w:rPr>
          <w:rFonts w:ascii="Times New Roman" w:hAnsi="Times New Roman" w:cs="Times New Roman"/>
          <w:b/>
          <w:color w:val="000000" w:themeColor="text1"/>
        </w:rPr>
        <w:tab/>
      </w:r>
      <w:r w:rsidRPr="00E01512">
        <w:rPr>
          <w:rFonts w:ascii="Times New Roman" w:hAnsi="Times New Roman" w:cs="Times New Roman"/>
          <w:b/>
          <w:color w:val="000000" w:themeColor="text1"/>
        </w:rPr>
        <w:tab/>
      </w:r>
      <w:r w:rsidRPr="00E01512">
        <w:rPr>
          <w:rFonts w:ascii="Times New Roman" w:hAnsi="Times New Roman" w:cs="Times New Roman"/>
          <w:b/>
          <w:color w:val="000000" w:themeColor="text1"/>
        </w:rPr>
        <w:tab/>
      </w:r>
      <w:r w:rsidRPr="00E01512">
        <w:rPr>
          <w:rFonts w:ascii="Times New Roman" w:hAnsi="Times New Roman" w:cs="Times New Roman"/>
          <w:b/>
          <w:color w:val="000000" w:themeColor="text1"/>
        </w:rPr>
        <w:tab/>
      </w:r>
      <w:r w:rsidR="002268C8" w:rsidRPr="00E01512">
        <w:rPr>
          <w:rFonts w:ascii="Times New Roman" w:hAnsi="Times New Roman" w:cs="Times New Roman"/>
          <w:b/>
          <w:color w:val="000000" w:themeColor="text1"/>
        </w:rPr>
        <w:t xml:space="preserve">          </w:t>
      </w:r>
      <w:r w:rsidRPr="00E01512">
        <w:rPr>
          <w:rFonts w:ascii="Times New Roman" w:hAnsi="Times New Roman" w:cs="Times New Roman"/>
          <w:b/>
          <w:color w:val="000000" w:themeColor="text1"/>
          <w:u w:val="single"/>
        </w:rPr>
        <w:t>Basic</w:t>
      </w:r>
      <w:r w:rsidRPr="00E01512">
        <w:rPr>
          <w:rFonts w:ascii="Times New Roman" w:hAnsi="Times New Roman" w:cs="Times New Roman"/>
          <w:b/>
          <w:color w:val="000000" w:themeColor="text1"/>
        </w:rPr>
        <w:t xml:space="preserve"> </w:t>
      </w:r>
    </w:p>
    <w:p w:rsidR="007741BB" w:rsidRPr="00E01512" w:rsidRDefault="007741BB" w:rsidP="007741BB">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ab/>
        <w:t>Motorcycle</w:t>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t>D 1000.00</w:t>
      </w:r>
    </w:p>
    <w:p w:rsidR="007741BB" w:rsidRPr="00E01512" w:rsidRDefault="007741BB" w:rsidP="007741BB">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ab/>
        <w:t xml:space="preserve"> </w:t>
      </w:r>
    </w:p>
    <w:p w:rsidR="007741BB" w:rsidRPr="00E01512" w:rsidRDefault="007741BB" w:rsidP="007741BB">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ab/>
        <w:t xml:space="preserve"> </w:t>
      </w:r>
    </w:p>
    <w:p w:rsidR="007741BB" w:rsidRPr="00E01512" w:rsidRDefault="007741BB" w:rsidP="007741BB">
      <w:pPr>
        <w:spacing w:line="360" w:lineRule="auto"/>
        <w:ind w:left="720"/>
        <w:jc w:val="both"/>
        <w:rPr>
          <w:rFonts w:ascii="Times New Roman" w:hAnsi="Times New Roman" w:cs="Times New Roman"/>
          <w:color w:val="000000" w:themeColor="text1"/>
        </w:rPr>
      </w:pPr>
      <w:r w:rsidRPr="00E01512">
        <w:rPr>
          <w:rFonts w:ascii="Times New Roman" w:hAnsi="Times New Roman" w:cs="Times New Roman"/>
          <w:color w:val="000000" w:themeColor="text1"/>
        </w:rPr>
        <w:lastRenderedPageBreak/>
        <w:tab/>
        <w:t>Where an officer is required to use his/her transport in connection with field trips/teaching practice he/she would be reimburse according to the distance travelled.</w:t>
      </w:r>
    </w:p>
    <w:p w:rsidR="007741BB" w:rsidRPr="00E01512" w:rsidRDefault="007741BB" w:rsidP="007741BB">
      <w:pPr>
        <w:spacing w:line="360" w:lineRule="auto"/>
        <w:ind w:left="720"/>
        <w:jc w:val="both"/>
        <w:rPr>
          <w:rFonts w:ascii="Times New Roman" w:hAnsi="Times New Roman" w:cs="Times New Roman"/>
          <w:color w:val="000000" w:themeColor="text1"/>
        </w:rPr>
      </w:pPr>
      <w:r w:rsidRPr="00E01512">
        <w:rPr>
          <w:rFonts w:ascii="Times New Roman" w:hAnsi="Times New Roman" w:cs="Times New Roman"/>
          <w:color w:val="000000" w:themeColor="text1"/>
        </w:rPr>
        <w:tab/>
        <w:t>Where an officer if provided with an official car he/she will lose both residential and car allowances.</w:t>
      </w:r>
    </w:p>
    <w:p w:rsidR="007741BB" w:rsidRPr="00E01512" w:rsidRDefault="007741BB" w:rsidP="007741BB">
      <w:pPr>
        <w:spacing w:line="360" w:lineRule="auto"/>
        <w:ind w:left="720"/>
        <w:jc w:val="both"/>
        <w:rPr>
          <w:rFonts w:ascii="Times New Roman" w:hAnsi="Times New Roman" w:cs="Times New Roman"/>
          <w:color w:val="000000" w:themeColor="text1"/>
        </w:rPr>
      </w:pPr>
      <w:r w:rsidRPr="00E01512">
        <w:rPr>
          <w:rFonts w:ascii="Times New Roman" w:hAnsi="Times New Roman" w:cs="Times New Roman"/>
          <w:color w:val="000000" w:themeColor="text1"/>
        </w:rPr>
        <w:tab/>
        <w:t>Rates for the various allowances given in this chapter shall undergo revision, periodically, in relation to current costs and rates of inflation.</w:t>
      </w:r>
    </w:p>
    <w:p w:rsidR="007741BB" w:rsidRPr="00E01512" w:rsidRDefault="007741BB" w:rsidP="009F64DE">
      <w:pPr>
        <w:spacing w:line="360" w:lineRule="auto"/>
        <w:rPr>
          <w:rFonts w:ascii="Times New Roman" w:hAnsi="Times New Roman" w:cs="Times New Roman"/>
          <w:color w:val="000000" w:themeColor="text1"/>
        </w:rPr>
      </w:pPr>
    </w:p>
    <w:p w:rsidR="009F64DE" w:rsidRPr="00E01512" w:rsidRDefault="009F64DE" w:rsidP="009F64DE">
      <w:pPr>
        <w:spacing w:line="360" w:lineRule="auto"/>
        <w:rPr>
          <w:rFonts w:ascii="Times New Roman" w:hAnsi="Times New Roman" w:cs="Times New Roman"/>
          <w:b/>
          <w:color w:val="000000" w:themeColor="text1"/>
          <w:u w:val="single"/>
        </w:rPr>
      </w:pPr>
      <w:r w:rsidRPr="00E01512">
        <w:rPr>
          <w:rFonts w:ascii="Times New Roman" w:hAnsi="Times New Roman" w:cs="Times New Roman"/>
          <w:color w:val="000000" w:themeColor="text1"/>
        </w:rPr>
        <w:tab/>
      </w:r>
      <w:r w:rsidR="00BD3243" w:rsidRPr="00E01512">
        <w:rPr>
          <w:rFonts w:ascii="Times New Roman" w:hAnsi="Times New Roman" w:cs="Times New Roman"/>
          <w:b/>
          <w:color w:val="000000" w:themeColor="text1"/>
          <w:u w:val="single"/>
        </w:rPr>
        <w:t xml:space="preserve"> Housing Allowance</w:t>
      </w:r>
    </w:p>
    <w:p w:rsidR="00FB465B" w:rsidRPr="00E01512" w:rsidRDefault="00FB465B" w:rsidP="009C2A20">
      <w:pPr>
        <w:spacing w:line="360" w:lineRule="auto"/>
        <w:ind w:left="0" w:firstLine="0"/>
        <w:rPr>
          <w:rFonts w:ascii="Times New Roman" w:hAnsi="Times New Roman" w:cs="Times New Roman"/>
          <w:color w:val="000000" w:themeColor="text1"/>
        </w:rPr>
      </w:pPr>
      <w:r w:rsidRPr="00E01512">
        <w:rPr>
          <w:rFonts w:ascii="Times New Roman" w:hAnsi="Times New Roman" w:cs="Times New Roman"/>
          <w:color w:val="000000" w:themeColor="text1"/>
        </w:rPr>
        <w:t xml:space="preserve">              The following employees shall be entitled to housing allowance in order to secure suitable and appropriate accommodation as befits their offices:</w:t>
      </w:r>
    </w:p>
    <w:p w:rsidR="00FB465B" w:rsidRPr="00E01512" w:rsidRDefault="002268C8" w:rsidP="009C2A20">
      <w:pPr>
        <w:spacing w:line="360" w:lineRule="auto"/>
        <w:ind w:left="0" w:firstLine="0"/>
        <w:rPr>
          <w:rFonts w:ascii="Times New Roman" w:hAnsi="Times New Roman" w:cs="Times New Roman"/>
          <w:color w:val="000000" w:themeColor="text1"/>
        </w:rPr>
      </w:pPr>
      <w:r w:rsidRPr="00E01512">
        <w:rPr>
          <w:rFonts w:ascii="Times New Roman" w:hAnsi="Times New Roman" w:cs="Times New Roman"/>
          <w:color w:val="000000" w:themeColor="text1"/>
        </w:rPr>
        <w:tab/>
      </w:r>
      <w:r w:rsidR="00FB465B" w:rsidRPr="00E01512">
        <w:rPr>
          <w:rFonts w:ascii="Times New Roman" w:hAnsi="Times New Roman" w:cs="Times New Roman"/>
          <w:color w:val="000000" w:themeColor="text1"/>
        </w:rPr>
        <w:t>Director General</w:t>
      </w:r>
      <w:r w:rsidR="00FB465B" w:rsidRPr="00E01512">
        <w:rPr>
          <w:rFonts w:ascii="Times New Roman" w:hAnsi="Times New Roman" w:cs="Times New Roman"/>
          <w:color w:val="000000" w:themeColor="text1"/>
        </w:rPr>
        <w:tab/>
      </w:r>
      <w:r w:rsidR="00FB465B" w:rsidRPr="00E01512">
        <w:rPr>
          <w:rFonts w:ascii="Times New Roman" w:hAnsi="Times New Roman" w:cs="Times New Roman"/>
          <w:color w:val="000000" w:themeColor="text1"/>
        </w:rPr>
        <w:tab/>
      </w:r>
      <w:r w:rsidR="00FB465B" w:rsidRPr="00E01512">
        <w:rPr>
          <w:rFonts w:ascii="Times New Roman" w:hAnsi="Times New Roman" w:cs="Times New Roman"/>
          <w:color w:val="000000" w:themeColor="text1"/>
        </w:rPr>
        <w:tab/>
      </w:r>
      <w:r w:rsidR="00FB465B" w:rsidRPr="00E01512">
        <w:rPr>
          <w:rFonts w:ascii="Times New Roman" w:hAnsi="Times New Roman" w:cs="Times New Roman"/>
          <w:color w:val="000000" w:themeColor="text1"/>
        </w:rPr>
        <w:tab/>
      </w:r>
      <w:r w:rsidR="00FB465B" w:rsidRPr="00E01512">
        <w:rPr>
          <w:rFonts w:ascii="Times New Roman" w:hAnsi="Times New Roman" w:cs="Times New Roman"/>
          <w:color w:val="000000" w:themeColor="text1"/>
        </w:rPr>
        <w:tab/>
      </w:r>
      <w:r w:rsidR="00FB465B" w:rsidRPr="00E01512">
        <w:rPr>
          <w:rFonts w:ascii="Times New Roman" w:hAnsi="Times New Roman" w:cs="Times New Roman"/>
          <w:color w:val="000000" w:themeColor="text1"/>
        </w:rPr>
        <w:tab/>
        <w:t>D3500.00</w:t>
      </w:r>
    </w:p>
    <w:p w:rsidR="00FB465B" w:rsidRPr="00E01512" w:rsidRDefault="00FB465B" w:rsidP="009C2A20">
      <w:pPr>
        <w:spacing w:line="360" w:lineRule="auto"/>
        <w:ind w:left="0" w:firstLine="0"/>
        <w:rPr>
          <w:rFonts w:ascii="Times New Roman" w:hAnsi="Times New Roman" w:cs="Times New Roman"/>
          <w:color w:val="000000" w:themeColor="text1"/>
        </w:rPr>
      </w:pPr>
      <w:r w:rsidRPr="00E01512">
        <w:rPr>
          <w:rFonts w:ascii="Times New Roman" w:hAnsi="Times New Roman" w:cs="Times New Roman"/>
          <w:color w:val="000000" w:themeColor="text1"/>
        </w:rPr>
        <w:tab/>
        <w:t>Deputy Director General</w:t>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t>D</w:t>
      </w:r>
      <w:r w:rsidR="007741BB" w:rsidRPr="00E01512">
        <w:rPr>
          <w:rFonts w:ascii="Times New Roman" w:hAnsi="Times New Roman" w:cs="Times New Roman"/>
          <w:color w:val="000000" w:themeColor="text1"/>
        </w:rPr>
        <w:t>30</w:t>
      </w:r>
      <w:r w:rsidRPr="00E01512">
        <w:rPr>
          <w:rFonts w:ascii="Times New Roman" w:hAnsi="Times New Roman" w:cs="Times New Roman"/>
          <w:color w:val="000000" w:themeColor="text1"/>
        </w:rPr>
        <w:t>00.00</w:t>
      </w:r>
    </w:p>
    <w:p w:rsidR="007741BB" w:rsidRPr="00E01512" w:rsidRDefault="00FB465B" w:rsidP="009C2A20">
      <w:pPr>
        <w:spacing w:line="360" w:lineRule="auto"/>
        <w:ind w:left="0" w:firstLine="0"/>
        <w:rPr>
          <w:rFonts w:ascii="Times New Roman" w:hAnsi="Times New Roman" w:cs="Times New Roman"/>
          <w:color w:val="000000" w:themeColor="text1"/>
        </w:rPr>
      </w:pPr>
      <w:r w:rsidRPr="00E01512">
        <w:rPr>
          <w:rFonts w:ascii="Times New Roman" w:hAnsi="Times New Roman" w:cs="Times New Roman"/>
          <w:color w:val="000000" w:themeColor="text1"/>
        </w:rPr>
        <w:tab/>
        <w:t>Registrar</w:t>
      </w:r>
      <w:r w:rsidR="007741BB" w:rsidRPr="00E01512">
        <w:rPr>
          <w:rFonts w:ascii="Times New Roman" w:hAnsi="Times New Roman" w:cs="Times New Roman"/>
          <w:color w:val="000000" w:themeColor="text1"/>
        </w:rPr>
        <w:t xml:space="preserve"> and Directors</w:t>
      </w:r>
      <w:r w:rsidR="007741BB" w:rsidRPr="00E01512">
        <w:rPr>
          <w:rFonts w:ascii="Times New Roman" w:hAnsi="Times New Roman" w:cs="Times New Roman"/>
          <w:color w:val="000000" w:themeColor="text1"/>
        </w:rPr>
        <w:tab/>
      </w:r>
      <w:r w:rsidR="007741BB" w:rsidRPr="00E01512">
        <w:rPr>
          <w:rFonts w:ascii="Times New Roman" w:hAnsi="Times New Roman" w:cs="Times New Roman"/>
          <w:color w:val="000000" w:themeColor="text1"/>
        </w:rPr>
        <w:tab/>
      </w:r>
      <w:r w:rsidR="007741BB" w:rsidRPr="00E01512">
        <w:rPr>
          <w:rFonts w:ascii="Times New Roman" w:hAnsi="Times New Roman" w:cs="Times New Roman"/>
          <w:color w:val="000000" w:themeColor="text1"/>
        </w:rPr>
        <w:tab/>
      </w:r>
      <w:r w:rsidR="007741BB" w:rsidRPr="00E01512">
        <w:rPr>
          <w:rFonts w:ascii="Times New Roman" w:hAnsi="Times New Roman" w:cs="Times New Roman"/>
          <w:color w:val="000000" w:themeColor="text1"/>
        </w:rPr>
        <w:tab/>
      </w:r>
      <w:r w:rsidR="007741BB" w:rsidRPr="00E01512">
        <w:rPr>
          <w:rFonts w:ascii="Times New Roman" w:hAnsi="Times New Roman" w:cs="Times New Roman"/>
          <w:color w:val="000000" w:themeColor="text1"/>
        </w:rPr>
        <w:tab/>
        <w:t>D2500.00</w:t>
      </w:r>
    </w:p>
    <w:p w:rsidR="002375AD" w:rsidRPr="00E01512" w:rsidRDefault="007741BB" w:rsidP="009C2A20">
      <w:pPr>
        <w:spacing w:line="360" w:lineRule="auto"/>
        <w:ind w:left="0" w:firstLine="0"/>
        <w:rPr>
          <w:rFonts w:ascii="Times New Roman" w:hAnsi="Times New Roman" w:cs="Times New Roman"/>
          <w:color w:val="000000" w:themeColor="text1"/>
        </w:rPr>
      </w:pPr>
      <w:r w:rsidRPr="00E01512">
        <w:rPr>
          <w:rFonts w:ascii="Times New Roman" w:hAnsi="Times New Roman" w:cs="Times New Roman"/>
          <w:color w:val="000000" w:themeColor="text1"/>
        </w:rPr>
        <w:tab/>
        <w:t>Senior staff</w:t>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t>D</w:t>
      </w:r>
      <w:r w:rsidR="00BD3243" w:rsidRPr="00E01512">
        <w:rPr>
          <w:rFonts w:ascii="Times New Roman" w:hAnsi="Times New Roman" w:cs="Times New Roman"/>
          <w:color w:val="000000" w:themeColor="text1"/>
        </w:rPr>
        <w:t>1</w:t>
      </w:r>
      <w:r w:rsidRPr="00E01512">
        <w:rPr>
          <w:rFonts w:ascii="Times New Roman" w:hAnsi="Times New Roman" w:cs="Times New Roman"/>
          <w:color w:val="000000" w:themeColor="text1"/>
        </w:rPr>
        <w:t>000.00</w:t>
      </w:r>
      <w:r w:rsidR="00FB465B" w:rsidRPr="00E01512">
        <w:rPr>
          <w:rFonts w:ascii="Times New Roman" w:hAnsi="Times New Roman" w:cs="Times New Roman"/>
          <w:color w:val="000000" w:themeColor="text1"/>
        </w:rPr>
        <w:t xml:space="preserve"> </w:t>
      </w:r>
      <w:r w:rsidR="002375AD" w:rsidRPr="00E01512">
        <w:rPr>
          <w:rFonts w:ascii="Times New Roman" w:hAnsi="Times New Roman" w:cs="Times New Roman"/>
          <w:color w:val="000000" w:themeColor="text1"/>
        </w:rPr>
        <w:t xml:space="preserve"> </w:t>
      </w:r>
      <w:r w:rsidR="00FB465B" w:rsidRPr="00E01512">
        <w:rPr>
          <w:rFonts w:ascii="Times New Roman" w:hAnsi="Times New Roman" w:cs="Times New Roman"/>
          <w:color w:val="000000" w:themeColor="text1"/>
        </w:rPr>
        <w:tab/>
      </w:r>
      <w:r w:rsidR="00FB465B" w:rsidRPr="00E01512">
        <w:rPr>
          <w:rFonts w:ascii="Times New Roman" w:hAnsi="Times New Roman" w:cs="Times New Roman"/>
          <w:color w:val="000000" w:themeColor="text1"/>
        </w:rPr>
        <w:tab/>
      </w:r>
      <w:r w:rsidR="00FB465B" w:rsidRPr="00E01512">
        <w:rPr>
          <w:rFonts w:ascii="Times New Roman" w:hAnsi="Times New Roman" w:cs="Times New Roman"/>
          <w:color w:val="000000" w:themeColor="text1"/>
        </w:rPr>
        <w:tab/>
      </w:r>
    </w:p>
    <w:p w:rsidR="009C2A20" w:rsidRPr="00E01512" w:rsidRDefault="009F64DE" w:rsidP="009C2A20">
      <w:pPr>
        <w:spacing w:line="360" w:lineRule="auto"/>
        <w:ind w:left="0" w:firstLine="0"/>
        <w:rPr>
          <w:rFonts w:ascii="Times New Roman" w:hAnsi="Times New Roman" w:cs="Times New Roman"/>
          <w:b/>
          <w:color w:val="000000" w:themeColor="text1"/>
        </w:rPr>
      </w:pPr>
      <w:r w:rsidRPr="00E01512">
        <w:rPr>
          <w:rFonts w:ascii="Times New Roman" w:hAnsi="Times New Roman" w:cs="Times New Roman"/>
          <w:color w:val="000000" w:themeColor="text1"/>
        </w:rPr>
        <w:tab/>
      </w:r>
      <w:r w:rsidR="00B5788A" w:rsidRPr="00E01512">
        <w:rPr>
          <w:rFonts w:ascii="Times New Roman" w:hAnsi="Times New Roman" w:cs="Times New Roman"/>
          <w:b/>
          <w:color w:val="000000" w:themeColor="text1"/>
        </w:rPr>
        <w:t>Utility &amp; Telephone Allowance</w:t>
      </w:r>
    </w:p>
    <w:p w:rsidR="00B5788A" w:rsidRPr="00E01512" w:rsidRDefault="00B5788A" w:rsidP="009C2A20">
      <w:pPr>
        <w:spacing w:line="360" w:lineRule="auto"/>
        <w:ind w:left="0" w:firstLine="0"/>
        <w:rPr>
          <w:rFonts w:ascii="Times New Roman" w:hAnsi="Times New Roman" w:cs="Times New Roman"/>
          <w:b/>
          <w:color w:val="000000" w:themeColor="text1"/>
        </w:rPr>
      </w:pPr>
      <w:r w:rsidRPr="00E01512">
        <w:rPr>
          <w:rFonts w:ascii="Times New Roman" w:hAnsi="Times New Roman" w:cs="Times New Roman"/>
          <w:color w:val="000000" w:themeColor="text1"/>
        </w:rPr>
        <w:t>The Director General’s utility bills (telephone &amp; Internet) shall be for the account of the College.</w:t>
      </w:r>
    </w:p>
    <w:p w:rsidR="00B5788A" w:rsidRPr="00E01512" w:rsidRDefault="00B5788A" w:rsidP="009C2A20">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The following staff members are entitled to telephone allowance for their private telephones not exceeding the following rates:</w:t>
      </w:r>
    </w:p>
    <w:p w:rsidR="00B5788A" w:rsidRPr="00E01512" w:rsidRDefault="00B5788A" w:rsidP="009C2A20">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Deputy Director General</w:t>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t>post-paid with a suitable limit per month</w:t>
      </w:r>
    </w:p>
    <w:p w:rsidR="00B5788A" w:rsidRPr="00E01512" w:rsidRDefault="00B5788A" w:rsidP="009C2A20">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Senior staff</w:t>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t>D1</w:t>
      </w:r>
      <w:r w:rsidR="00533DB4" w:rsidRPr="00E01512">
        <w:rPr>
          <w:rFonts w:ascii="Times New Roman" w:hAnsi="Times New Roman" w:cs="Times New Roman"/>
          <w:color w:val="000000" w:themeColor="text1"/>
        </w:rPr>
        <w:t>, 000</w:t>
      </w:r>
      <w:r w:rsidRPr="00E01512">
        <w:rPr>
          <w:rFonts w:ascii="Times New Roman" w:hAnsi="Times New Roman" w:cs="Times New Roman"/>
          <w:color w:val="000000" w:themeColor="text1"/>
        </w:rPr>
        <w:t xml:space="preserve"> (one thousand Dalasi) per month</w:t>
      </w:r>
    </w:p>
    <w:p w:rsidR="008A0639" w:rsidRPr="00E01512" w:rsidRDefault="008A0639" w:rsidP="009C2A20">
      <w:pPr>
        <w:spacing w:line="360" w:lineRule="auto"/>
        <w:rPr>
          <w:rFonts w:ascii="Times New Roman" w:hAnsi="Times New Roman" w:cs="Times New Roman"/>
          <w:b/>
          <w:color w:val="000000" w:themeColor="text1"/>
        </w:rPr>
      </w:pPr>
      <w:r w:rsidRPr="00E01512">
        <w:rPr>
          <w:rFonts w:ascii="Times New Roman" w:hAnsi="Times New Roman" w:cs="Times New Roman"/>
          <w:b/>
          <w:color w:val="000000" w:themeColor="text1"/>
        </w:rPr>
        <w:lastRenderedPageBreak/>
        <w:t>Medical Allowance</w:t>
      </w:r>
    </w:p>
    <w:p w:rsidR="00B5788A" w:rsidRPr="00E01512" w:rsidRDefault="008A0639" w:rsidP="009C2A20">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 xml:space="preserve">All </w:t>
      </w:r>
      <w:r w:rsidR="00533DB4" w:rsidRPr="00E01512">
        <w:rPr>
          <w:rFonts w:ascii="Times New Roman" w:hAnsi="Times New Roman" w:cs="Times New Roman"/>
          <w:color w:val="000000" w:themeColor="text1"/>
        </w:rPr>
        <w:t>employees shall be entitled to a medical allowance of D1, 000 per month</w:t>
      </w:r>
    </w:p>
    <w:p w:rsidR="009F64DE" w:rsidRPr="00E01512" w:rsidRDefault="009F64DE" w:rsidP="009C2A20">
      <w:pPr>
        <w:spacing w:line="360" w:lineRule="auto"/>
        <w:ind w:left="0" w:firstLine="0"/>
        <w:rPr>
          <w:rFonts w:ascii="Times New Roman" w:hAnsi="Times New Roman" w:cs="Times New Roman"/>
          <w:b/>
          <w:color w:val="000000" w:themeColor="text1"/>
        </w:rPr>
      </w:pPr>
      <w:r w:rsidRPr="00E01512">
        <w:rPr>
          <w:rFonts w:ascii="Times New Roman" w:hAnsi="Times New Roman" w:cs="Times New Roman"/>
          <w:color w:val="000000" w:themeColor="text1"/>
        </w:rPr>
        <w:t>6.8</w:t>
      </w:r>
      <w:r w:rsidRPr="00E01512">
        <w:rPr>
          <w:rFonts w:ascii="Times New Roman" w:hAnsi="Times New Roman" w:cs="Times New Roman"/>
          <w:color w:val="000000" w:themeColor="text1"/>
        </w:rPr>
        <w:tab/>
      </w:r>
      <w:r w:rsidRPr="00E01512">
        <w:rPr>
          <w:rFonts w:ascii="Times New Roman" w:hAnsi="Times New Roman" w:cs="Times New Roman"/>
          <w:b/>
          <w:color w:val="000000" w:themeColor="text1"/>
          <w:u w:val="single"/>
        </w:rPr>
        <w:t>Entertainment allowance</w:t>
      </w:r>
    </w:p>
    <w:p w:rsidR="009F64DE" w:rsidRPr="00E01512" w:rsidRDefault="009C2A20" w:rsidP="009F64DE">
      <w:pPr>
        <w:spacing w:line="360" w:lineRule="auto"/>
        <w:ind w:left="720"/>
        <w:jc w:val="both"/>
        <w:rPr>
          <w:rFonts w:ascii="Times New Roman" w:hAnsi="Times New Roman" w:cs="Times New Roman"/>
          <w:color w:val="000000" w:themeColor="text1"/>
        </w:rPr>
      </w:pPr>
      <w:r w:rsidRPr="00E01512">
        <w:rPr>
          <w:rFonts w:ascii="Times New Roman" w:hAnsi="Times New Roman" w:cs="Times New Roman"/>
          <w:color w:val="000000" w:themeColor="text1"/>
        </w:rPr>
        <w:t xml:space="preserve">     </w:t>
      </w:r>
      <w:r w:rsidR="009F64DE" w:rsidRPr="00E01512">
        <w:rPr>
          <w:rFonts w:ascii="Times New Roman" w:hAnsi="Times New Roman" w:cs="Times New Roman"/>
          <w:color w:val="000000" w:themeColor="text1"/>
        </w:rPr>
        <w:t xml:space="preserve">The </w:t>
      </w:r>
      <w:r w:rsidR="002A5D23" w:rsidRPr="00E01512">
        <w:rPr>
          <w:rFonts w:ascii="Times New Roman" w:hAnsi="Times New Roman" w:cs="Times New Roman"/>
          <w:color w:val="000000" w:themeColor="text1"/>
        </w:rPr>
        <w:t xml:space="preserve">Director General </w:t>
      </w:r>
      <w:r w:rsidR="009F64DE" w:rsidRPr="00E01512">
        <w:rPr>
          <w:rFonts w:ascii="Times New Roman" w:hAnsi="Times New Roman" w:cs="Times New Roman"/>
          <w:color w:val="000000" w:themeColor="text1"/>
        </w:rPr>
        <w:t xml:space="preserve">and Senior Staff carrying out official entertainment will be reimbursed.  Such entertainment by Senior Staff will require approval of the Principal and then the Council respectively. </w:t>
      </w:r>
    </w:p>
    <w:p w:rsidR="009F64DE" w:rsidRPr="00E01512" w:rsidRDefault="009F64DE" w:rsidP="009F64DE">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6.9</w:t>
      </w:r>
      <w:r w:rsidRPr="00E01512">
        <w:rPr>
          <w:rFonts w:ascii="Times New Roman" w:hAnsi="Times New Roman" w:cs="Times New Roman"/>
          <w:color w:val="000000" w:themeColor="text1"/>
        </w:rPr>
        <w:tab/>
      </w:r>
      <w:r w:rsidRPr="00E01512">
        <w:rPr>
          <w:rFonts w:ascii="Times New Roman" w:hAnsi="Times New Roman" w:cs="Times New Roman"/>
          <w:b/>
          <w:color w:val="000000" w:themeColor="text1"/>
          <w:u w:val="single"/>
        </w:rPr>
        <w:t>Acting Allowance</w:t>
      </w:r>
    </w:p>
    <w:p w:rsidR="009F64DE" w:rsidRPr="00E01512" w:rsidRDefault="009F64DE" w:rsidP="009F64DE">
      <w:pPr>
        <w:spacing w:line="360" w:lineRule="auto"/>
        <w:ind w:left="720"/>
        <w:jc w:val="both"/>
        <w:rPr>
          <w:rFonts w:ascii="Times New Roman" w:hAnsi="Times New Roman" w:cs="Times New Roman"/>
          <w:color w:val="000000" w:themeColor="text1"/>
        </w:rPr>
      </w:pPr>
      <w:r w:rsidRPr="00E01512">
        <w:rPr>
          <w:rFonts w:ascii="Times New Roman" w:hAnsi="Times New Roman" w:cs="Times New Roman"/>
          <w:color w:val="000000" w:themeColor="text1"/>
        </w:rPr>
        <w:tab/>
        <w:t>Any member of staff appointed to act in a higher office than his/her substantive position for a period not less than one month and not exceeding six months shall be paid an acting allowance in addition to his/her substantive post.  The allowance is to be calculated to be 10% of the salary of the acting officer; or seventy-five percent of the difference between the basic salary for the substantive post and the basic salary for the post in which one is acting; whichever is more advantageous to the member of staff concerned.</w:t>
      </w:r>
    </w:p>
    <w:p w:rsidR="009F64DE" w:rsidRPr="00E01512" w:rsidRDefault="009F64DE" w:rsidP="009F64DE">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6.10</w:t>
      </w:r>
      <w:r w:rsidRPr="00E01512">
        <w:rPr>
          <w:rFonts w:ascii="Times New Roman" w:hAnsi="Times New Roman" w:cs="Times New Roman"/>
          <w:color w:val="000000" w:themeColor="text1"/>
        </w:rPr>
        <w:tab/>
      </w:r>
      <w:r w:rsidRPr="00E01512">
        <w:rPr>
          <w:rFonts w:ascii="Times New Roman" w:hAnsi="Times New Roman" w:cs="Times New Roman"/>
          <w:b/>
          <w:color w:val="000000" w:themeColor="text1"/>
          <w:u w:val="single"/>
        </w:rPr>
        <w:t xml:space="preserve">Charge </w:t>
      </w:r>
      <w:r w:rsidR="009C2A20" w:rsidRPr="00E01512">
        <w:rPr>
          <w:rFonts w:ascii="Times New Roman" w:hAnsi="Times New Roman" w:cs="Times New Roman"/>
          <w:b/>
          <w:color w:val="000000" w:themeColor="text1"/>
          <w:u w:val="single"/>
        </w:rPr>
        <w:t>A</w:t>
      </w:r>
      <w:r w:rsidRPr="00E01512">
        <w:rPr>
          <w:rFonts w:ascii="Times New Roman" w:hAnsi="Times New Roman" w:cs="Times New Roman"/>
          <w:b/>
          <w:color w:val="000000" w:themeColor="text1"/>
          <w:u w:val="single"/>
        </w:rPr>
        <w:t>llowance</w:t>
      </w:r>
    </w:p>
    <w:p w:rsidR="009F64DE" w:rsidRPr="00E01512" w:rsidRDefault="009F64DE" w:rsidP="009F64DE">
      <w:pPr>
        <w:spacing w:line="360" w:lineRule="auto"/>
        <w:ind w:left="720" w:hanging="720"/>
        <w:rPr>
          <w:rFonts w:ascii="Times New Roman" w:hAnsi="Times New Roman" w:cs="Times New Roman"/>
          <w:color w:val="000000" w:themeColor="text1"/>
        </w:rPr>
      </w:pPr>
      <w:r w:rsidRPr="00E01512">
        <w:rPr>
          <w:rFonts w:ascii="Times New Roman" w:hAnsi="Times New Roman" w:cs="Times New Roman"/>
          <w:color w:val="000000" w:themeColor="text1"/>
        </w:rPr>
        <w:t>i.</w:t>
      </w:r>
      <w:r w:rsidRPr="00E01512">
        <w:rPr>
          <w:rFonts w:ascii="Times New Roman" w:hAnsi="Times New Roman" w:cs="Times New Roman"/>
          <w:color w:val="000000" w:themeColor="text1"/>
        </w:rPr>
        <w:tab/>
        <w:t>A member of staff who is required to carry</w:t>
      </w:r>
      <w:r w:rsidR="0077058D" w:rsidRPr="00E01512">
        <w:rPr>
          <w:rFonts w:ascii="Times New Roman" w:hAnsi="Times New Roman" w:cs="Times New Roman"/>
          <w:color w:val="000000" w:themeColor="text1"/>
        </w:rPr>
        <w:t>-</w:t>
      </w:r>
      <w:r w:rsidRPr="00E01512">
        <w:rPr>
          <w:rFonts w:ascii="Times New Roman" w:hAnsi="Times New Roman" w:cs="Times New Roman"/>
          <w:color w:val="000000" w:themeColor="text1"/>
        </w:rPr>
        <w:t>out extra duties which require supervision and extra responsibility for not less than one month, shall be paid a charge allowance of 10% of his/her basic salary.</w:t>
      </w:r>
    </w:p>
    <w:p w:rsidR="009F64DE" w:rsidRPr="00E01512" w:rsidRDefault="009F64DE" w:rsidP="009F64DE">
      <w:pPr>
        <w:spacing w:line="360" w:lineRule="auto"/>
        <w:ind w:left="720" w:hanging="720"/>
        <w:rPr>
          <w:rFonts w:ascii="Times New Roman" w:hAnsi="Times New Roman" w:cs="Times New Roman"/>
          <w:color w:val="000000" w:themeColor="text1"/>
        </w:rPr>
      </w:pPr>
      <w:r w:rsidRPr="00E01512">
        <w:rPr>
          <w:rFonts w:ascii="Times New Roman" w:hAnsi="Times New Roman" w:cs="Times New Roman"/>
          <w:color w:val="000000" w:themeColor="text1"/>
        </w:rPr>
        <w:t>ii.</w:t>
      </w:r>
      <w:r w:rsidRPr="00E01512">
        <w:rPr>
          <w:rFonts w:ascii="Times New Roman" w:hAnsi="Times New Roman" w:cs="Times New Roman"/>
          <w:color w:val="000000" w:themeColor="text1"/>
        </w:rPr>
        <w:tab/>
        <w:t>Charge Allowance shall not be paid to any officer who is receiving acting allowance.</w:t>
      </w:r>
    </w:p>
    <w:p w:rsidR="009F64DE" w:rsidRPr="00E01512" w:rsidRDefault="009F64DE" w:rsidP="009F64DE">
      <w:pPr>
        <w:spacing w:line="360" w:lineRule="auto"/>
        <w:ind w:left="720" w:hanging="720"/>
        <w:rPr>
          <w:rFonts w:ascii="Times New Roman" w:hAnsi="Times New Roman" w:cs="Times New Roman"/>
          <w:color w:val="000000" w:themeColor="text1"/>
        </w:rPr>
      </w:pPr>
      <w:r w:rsidRPr="00E01512">
        <w:rPr>
          <w:rFonts w:ascii="Times New Roman" w:hAnsi="Times New Roman" w:cs="Times New Roman"/>
          <w:color w:val="000000" w:themeColor="text1"/>
        </w:rPr>
        <w:t>iii.</w:t>
      </w:r>
      <w:r w:rsidRPr="00E01512">
        <w:rPr>
          <w:rFonts w:ascii="Times New Roman" w:hAnsi="Times New Roman" w:cs="Times New Roman"/>
          <w:color w:val="000000" w:themeColor="text1"/>
        </w:rPr>
        <w:tab/>
        <w:t>Where an officer does not qualify for acting allowance but is required to carry on part of the responsibilities of a senior officer he/she will be paid a charge allowance.</w:t>
      </w:r>
    </w:p>
    <w:p w:rsidR="009F64DE" w:rsidRPr="00E01512" w:rsidRDefault="009F64DE" w:rsidP="009F64DE">
      <w:pPr>
        <w:spacing w:line="360" w:lineRule="auto"/>
        <w:ind w:left="720" w:hanging="720"/>
        <w:rPr>
          <w:rFonts w:ascii="Times New Roman" w:hAnsi="Times New Roman" w:cs="Times New Roman"/>
          <w:color w:val="000000" w:themeColor="text1"/>
        </w:rPr>
      </w:pPr>
      <w:r w:rsidRPr="00E01512">
        <w:rPr>
          <w:rFonts w:ascii="Times New Roman" w:hAnsi="Times New Roman" w:cs="Times New Roman"/>
          <w:color w:val="000000" w:themeColor="text1"/>
        </w:rPr>
        <w:lastRenderedPageBreak/>
        <w:t>iv.</w:t>
      </w:r>
      <w:r w:rsidRPr="00E01512">
        <w:rPr>
          <w:rFonts w:ascii="Times New Roman" w:hAnsi="Times New Roman" w:cs="Times New Roman"/>
          <w:color w:val="000000" w:themeColor="text1"/>
        </w:rPr>
        <w:tab/>
        <w:t>Charge allowance shall also be paid to an officer required to perform duties whose responsibilities are not being executed by another officer for a period of less than a month.</w:t>
      </w:r>
    </w:p>
    <w:p w:rsidR="00B43B5A" w:rsidRPr="00E01512" w:rsidRDefault="00B43B5A" w:rsidP="009F64DE">
      <w:pPr>
        <w:spacing w:line="360" w:lineRule="auto"/>
        <w:ind w:left="720" w:hanging="720"/>
        <w:rPr>
          <w:rFonts w:ascii="Times New Roman" w:hAnsi="Times New Roman" w:cs="Times New Roman"/>
          <w:b/>
          <w:color w:val="000000" w:themeColor="text1"/>
        </w:rPr>
      </w:pPr>
      <w:r w:rsidRPr="00E01512">
        <w:rPr>
          <w:rFonts w:ascii="Times New Roman" w:hAnsi="Times New Roman" w:cs="Times New Roman"/>
          <w:b/>
          <w:color w:val="000000" w:themeColor="text1"/>
        </w:rPr>
        <w:t>6.11 Coordinator Allowance</w:t>
      </w:r>
    </w:p>
    <w:p w:rsidR="00993201" w:rsidRPr="00E01512" w:rsidRDefault="00B43B5A" w:rsidP="009F64DE">
      <w:pPr>
        <w:spacing w:line="360" w:lineRule="auto"/>
        <w:ind w:left="720" w:hanging="720"/>
        <w:rPr>
          <w:rFonts w:ascii="Times New Roman" w:hAnsi="Times New Roman" w:cs="Times New Roman"/>
          <w:color w:val="000000" w:themeColor="text1"/>
        </w:rPr>
      </w:pPr>
      <w:r w:rsidRPr="00E01512">
        <w:rPr>
          <w:rFonts w:ascii="Times New Roman" w:hAnsi="Times New Roman" w:cs="Times New Roman"/>
          <w:color w:val="000000" w:themeColor="text1"/>
        </w:rPr>
        <w:t>Coordinator allowance shall be paid to the Director General, Directors of Schools, and any senior officer who manage</w:t>
      </w:r>
      <w:r w:rsidR="00993201" w:rsidRPr="00E01512">
        <w:rPr>
          <w:rFonts w:ascii="Times New Roman" w:hAnsi="Times New Roman" w:cs="Times New Roman"/>
          <w:color w:val="000000" w:themeColor="text1"/>
        </w:rPr>
        <w:t xml:space="preserve"> and coordinate the running of programmes and courses.  The rates payable are as follows:</w:t>
      </w:r>
    </w:p>
    <w:p w:rsidR="00993201" w:rsidRPr="00E01512" w:rsidRDefault="00993201" w:rsidP="009F64DE">
      <w:pPr>
        <w:spacing w:line="360" w:lineRule="auto"/>
        <w:ind w:left="720" w:hanging="720"/>
        <w:rPr>
          <w:rFonts w:ascii="Times New Roman" w:hAnsi="Times New Roman" w:cs="Times New Roman"/>
          <w:color w:val="000000" w:themeColor="text1"/>
        </w:rPr>
      </w:pP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t xml:space="preserve">Director General </w:t>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t>D3</w:t>
      </w:r>
      <w:r w:rsidR="009C2A20" w:rsidRPr="00E01512">
        <w:rPr>
          <w:rFonts w:ascii="Times New Roman" w:hAnsi="Times New Roman" w:cs="Times New Roman"/>
          <w:color w:val="000000" w:themeColor="text1"/>
        </w:rPr>
        <w:t>, 000.00</w:t>
      </w:r>
      <w:r w:rsidRPr="00E01512">
        <w:rPr>
          <w:rFonts w:ascii="Times New Roman" w:hAnsi="Times New Roman" w:cs="Times New Roman"/>
          <w:color w:val="000000" w:themeColor="text1"/>
        </w:rPr>
        <w:t xml:space="preserve"> per month</w:t>
      </w:r>
    </w:p>
    <w:p w:rsidR="00993201" w:rsidRPr="00E01512" w:rsidRDefault="00993201" w:rsidP="009F64DE">
      <w:pPr>
        <w:spacing w:line="360" w:lineRule="auto"/>
        <w:ind w:left="720" w:hanging="720"/>
        <w:rPr>
          <w:rFonts w:ascii="Times New Roman" w:hAnsi="Times New Roman" w:cs="Times New Roman"/>
          <w:color w:val="000000" w:themeColor="text1"/>
        </w:rPr>
      </w:pP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t>Others</w:t>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t>D2</w:t>
      </w:r>
      <w:r w:rsidR="009C2A20" w:rsidRPr="00E01512">
        <w:rPr>
          <w:rFonts w:ascii="Times New Roman" w:hAnsi="Times New Roman" w:cs="Times New Roman"/>
          <w:color w:val="000000" w:themeColor="text1"/>
        </w:rPr>
        <w:t>, 000.00</w:t>
      </w:r>
      <w:r w:rsidRPr="00E01512">
        <w:rPr>
          <w:rFonts w:ascii="Times New Roman" w:hAnsi="Times New Roman" w:cs="Times New Roman"/>
          <w:color w:val="000000" w:themeColor="text1"/>
        </w:rPr>
        <w:t xml:space="preserve"> per month</w:t>
      </w:r>
    </w:p>
    <w:p w:rsidR="00B43B5A" w:rsidRPr="00E01512" w:rsidRDefault="00993201" w:rsidP="009F64DE">
      <w:pPr>
        <w:spacing w:line="360" w:lineRule="auto"/>
        <w:ind w:left="720" w:hanging="720"/>
        <w:rPr>
          <w:rFonts w:ascii="Times New Roman" w:hAnsi="Times New Roman" w:cs="Times New Roman"/>
          <w:color w:val="000000" w:themeColor="text1"/>
        </w:rPr>
      </w:pPr>
      <w:r w:rsidRPr="00E01512">
        <w:rPr>
          <w:rFonts w:ascii="Times New Roman" w:hAnsi="Times New Roman" w:cs="Times New Roman"/>
          <w:color w:val="000000" w:themeColor="text1"/>
        </w:rPr>
        <w:t xml:space="preserve"> </w:t>
      </w:r>
      <w:r w:rsidR="00B43B5A" w:rsidRPr="00E01512">
        <w:rPr>
          <w:rFonts w:ascii="Times New Roman" w:hAnsi="Times New Roman" w:cs="Times New Roman"/>
          <w:color w:val="000000" w:themeColor="text1"/>
        </w:rPr>
        <w:t xml:space="preserve"> </w:t>
      </w:r>
    </w:p>
    <w:p w:rsidR="009F64DE" w:rsidRPr="00E01512" w:rsidRDefault="009F64DE" w:rsidP="009F64DE">
      <w:pPr>
        <w:spacing w:line="360" w:lineRule="auto"/>
        <w:ind w:left="720" w:hanging="720"/>
        <w:rPr>
          <w:rFonts w:ascii="Times New Roman" w:hAnsi="Times New Roman" w:cs="Times New Roman"/>
          <w:color w:val="000000" w:themeColor="text1"/>
        </w:rPr>
      </w:pPr>
      <w:r w:rsidRPr="00E01512">
        <w:rPr>
          <w:rFonts w:ascii="Times New Roman" w:hAnsi="Times New Roman" w:cs="Times New Roman"/>
          <w:b/>
          <w:color w:val="000000" w:themeColor="text1"/>
          <w:u w:val="single"/>
        </w:rPr>
        <w:t>CHAPTER 7</w:t>
      </w:r>
    </w:p>
    <w:p w:rsidR="009F64DE" w:rsidRPr="00E01512" w:rsidRDefault="009F64DE" w:rsidP="009F64DE">
      <w:pPr>
        <w:spacing w:line="360" w:lineRule="auto"/>
        <w:ind w:left="720" w:hanging="720"/>
        <w:rPr>
          <w:rFonts w:ascii="Times New Roman" w:hAnsi="Times New Roman" w:cs="Times New Roman"/>
          <w:b/>
          <w:color w:val="000000" w:themeColor="text1"/>
        </w:rPr>
      </w:pPr>
      <w:r w:rsidRPr="00E01512">
        <w:rPr>
          <w:rFonts w:ascii="Times New Roman" w:hAnsi="Times New Roman" w:cs="Times New Roman"/>
          <w:b/>
          <w:color w:val="000000" w:themeColor="text1"/>
          <w:u w:val="single"/>
        </w:rPr>
        <w:t>STAFF HOUSING</w:t>
      </w:r>
    </w:p>
    <w:p w:rsidR="009F64DE" w:rsidRPr="00E01512" w:rsidRDefault="009F64DE" w:rsidP="009F64DE">
      <w:pPr>
        <w:spacing w:line="360" w:lineRule="auto"/>
        <w:ind w:left="720" w:hanging="720"/>
        <w:jc w:val="both"/>
        <w:rPr>
          <w:rFonts w:ascii="Times New Roman" w:hAnsi="Times New Roman" w:cs="Times New Roman"/>
          <w:color w:val="000000" w:themeColor="text1"/>
        </w:rPr>
      </w:pPr>
      <w:r w:rsidRPr="00E01512">
        <w:rPr>
          <w:rFonts w:ascii="Times New Roman" w:hAnsi="Times New Roman" w:cs="Times New Roman"/>
          <w:color w:val="000000" w:themeColor="text1"/>
        </w:rPr>
        <w:t>7.1</w:t>
      </w:r>
      <w:r w:rsidRPr="00E01512">
        <w:rPr>
          <w:rFonts w:ascii="Times New Roman" w:hAnsi="Times New Roman" w:cs="Times New Roman"/>
          <w:color w:val="000000" w:themeColor="text1"/>
        </w:rPr>
        <w:tab/>
        <w:t>Where quarters at the Campuses are available and equipped with basic furniture, rent shall be charged at 10% of an officer’s basic salary</w:t>
      </w:r>
      <w:r w:rsidR="0077058D" w:rsidRPr="00E01512">
        <w:rPr>
          <w:rFonts w:ascii="Times New Roman" w:hAnsi="Times New Roman" w:cs="Times New Roman"/>
          <w:color w:val="000000" w:themeColor="text1"/>
        </w:rPr>
        <w:t>, with the exemption of resident tutors at the College campus</w:t>
      </w:r>
      <w:r w:rsidRPr="00E01512">
        <w:rPr>
          <w:rFonts w:ascii="Times New Roman" w:hAnsi="Times New Roman" w:cs="Times New Roman"/>
          <w:color w:val="000000" w:themeColor="text1"/>
        </w:rPr>
        <w:t>.</w:t>
      </w:r>
    </w:p>
    <w:p w:rsidR="009F64DE" w:rsidRPr="00E01512" w:rsidRDefault="0077058D" w:rsidP="009F64DE">
      <w:pPr>
        <w:spacing w:line="360" w:lineRule="auto"/>
        <w:ind w:left="720" w:hanging="720"/>
        <w:jc w:val="both"/>
        <w:rPr>
          <w:rFonts w:ascii="Times New Roman" w:hAnsi="Times New Roman" w:cs="Times New Roman"/>
          <w:color w:val="000000" w:themeColor="text1"/>
        </w:rPr>
      </w:pPr>
      <w:r w:rsidRPr="00E01512">
        <w:rPr>
          <w:rFonts w:ascii="Times New Roman" w:hAnsi="Times New Roman" w:cs="Times New Roman"/>
          <w:color w:val="000000" w:themeColor="text1"/>
        </w:rPr>
        <w:t xml:space="preserve"> </w:t>
      </w:r>
      <w:r w:rsidR="00875E01" w:rsidRPr="00E01512">
        <w:rPr>
          <w:rFonts w:ascii="Times New Roman" w:hAnsi="Times New Roman" w:cs="Times New Roman"/>
          <w:color w:val="000000" w:themeColor="text1"/>
        </w:rPr>
        <w:t xml:space="preserve">           </w:t>
      </w:r>
    </w:p>
    <w:p w:rsidR="009F64DE" w:rsidRPr="00E01512" w:rsidRDefault="009F64DE" w:rsidP="009F64DE">
      <w:pPr>
        <w:spacing w:line="360" w:lineRule="auto"/>
        <w:ind w:left="720" w:hanging="720"/>
        <w:rPr>
          <w:rFonts w:ascii="Times New Roman" w:hAnsi="Times New Roman" w:cs="Times New Roman"/>
          <w:color w:val="000000" w:themeColor="text1"/>
        </w:rPr>
      </w:pPr>
      <w:r w:rsidRPr="00E01512">
        <w:rPr>
          <w:rFonts w:ascii="Times New Roman" w:hAnsi="Times New Roman" w:cs="Times New Roman"/>
          <w:b/>
          <w:color w:val="000000" w:themeColor="text1"/>
          <w:u w:val="single"/>
        </w:rPr>
        <w:t>CHAPTER 8</w:t>
      </w:r>
    </w:p>
    <w:p w:rsidR="009F64DE" w:rsidRPr="00E01512" w:rsidRDefault="009F64DE" w:rsidP="009F64DE">
      <w:pPr>
        <w:spacing w:line="360" w:lineRule="auto"/>
        <w:ind w:left="720" w:hanging="720"/>
        <w:rPr>
          <w:rFonts w:ascii="Times New Roman" w:hAnsi="Times New Roman" w:cs="Times New Roman"/>
          <w:color w:val="000000" w:themeColor="text1"/>
        </w:rPr>
      </w:pPr>
      <w:r w:rsidRPr="00E01512">
        <w:rPr>
          <w:rFonts w:ascii="Times New Roman" w:hAnsi="Times New Roman" w:cs="Times New Roman"/>
          <w:b/>
          <w:color w:val="000000" w:themeColor="text1"/>
          <w:u w:val="single"/>
        </w:rPr>
        <w:t>LOANS</w:t>
      </w:r>
    </w:p>
    <w:p w:rsidR="009F64DE" w:rsidRPr="00E01512" w:rsidRDefault="009F64DE" w:rsidP="009F64DE">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8</w:t>
      </w:r>
      <w:proofErr w:type="gramStart"/>
      <w:r w:rsidRPr="00E01512">
        <w:rPr>
          <w:rFonts w:ascii="Times New Roman" w:hAnsi="Times New Roman" w:cs="Times New Roman"/>
          <w:color w:val="000000" w:themeColor="text1"/>
        </w:rPr>
        <w:t>,1</w:t>
      </w:r>
      <w:proofErr w:type="gramEnd"/>
      <w:r w:rsidRPr="00E01512">
        <w:rPr>
          <w:rFonts w:ascii="Times New Roman" w:hAnsi="Times New Roman" w:cs="Times New Roman"/>
          <w:color w:val="000000" w:themeColor="text1"/>
        </w:rPr>
        <w:tab/>
      </w:r>
      <w:r w:rsidRPr="00E01512">
        <w:rPr>
          <w:rFonts w:ascii="Times New Roman" w:hAnsi="Times New Roman" w:cs="Times New Roman"/>
          <w:b/>
          <w:color w:val="000000" w:themeColor="text1"/>
          <w:u w:val="single"/>
        </w:rPr>
        <w:t>PREAMBLE: ELIGIBILITY AND EQUITY</w:t>
      </w:r>
    </w:p>
    <w:p w:rsidR="009F64DE" w:rsidRPr="00E01512" w:rsidRDefault="009F64DE" w:rsidP="009F64DE">
      <w:pPr>
        <w:spacing w:line="360" w:lineRule="auto"/>
        <w:ind w:left="720"/>
        <w:rPr>
          <w:rFonts w:ascii="Times New Roman" w:hAnsi="Times New Roman" w:cs="Times New Roman"/>
          <w:color w:val="000000" w:themeColor="text1"/>
        </w:rPr>
      </w:pP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t>Applications for loans shall be governed by the following criteria:</w:t>
      </w:r>
    </w:p>
    <w:p w:rsidR="009F64DE" w:rsidRPr="00E01512" w:rsidRDefault="009F64DE" w:rsidP="009F64DE">
      <w:pPr>
        <w:pStyle w:val="ListParagraph"/>
        <w:numPr>
          <w:ilvl w:val="0"/>
          <w:numId w:val="12"/>
        </w:numPr>
        <w:tabs>
          <w:tab w:val="clear" w:pos="900"/>
          <w:tab w:val="clear" w:pos="990"/>
        </w:tabs>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 xml:space="preserve"> Staff members shall be confirmed in their appointments and shall have served the College one year after confirmation.</w:t>
      </w:r>
    </w:p>
    <w:p w:rsidR="009F64DE" w:rsidRPr="00E01512" w:rsidRDefault="009F64DE" w:rsidP="009F64DE">
      <w:pPr>
        <w:pStyle w:val="ListParagraph"/>
        <w:numPr>
          <w:ilvl w:val="0"/>
          <w:numId w:val="12"/>
        </w:numPr>
        <w:tabs>
          <w:tab w:val="clear" w:pos="900"/>
          <w:tab w:val="clear" w:pos="990"/>
        </w:tabs>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lastRenderedPageBreak/>
        <w:t>The net salary of staff shall be taken into consideration.</w:t>
      </w:r>
    </w:p>
    <w:p w:rsidR="009F64DE" w:rsidRPr="00E01512" w:rsidRDefault="009F64DE" w:rsidP="009F64DE">
      <w:pPr>
        <w:pStyle w:val="ListParagraph"/>
        <w:numPr>
          <w:ilvl w:val="0"/>
          <w:numId w:val="12"/>
        </w:numPr>
        <w:tabs>
          <w:tab w:val="clear" w:pos="900"/>
          <w:tab w:val="clear" w:pos="990"/>
        </w:tabs>
        <w:spacing w:line="360" w:lineRule="auto"/>
        <w:jc w:val="both"/>
        <w:rPr>
          <w:rFonts w:ascii="Times New Roman" w:hAnsi="Times New Roman" w:cs="Times New Roman"/>
          <w:color w:val="000000" w:themeColor="text1"/>
        </w:rPr>
      </w:pPr>
      <w:r w:rsidRPr="00E01512">
        <w:rPr>
          <w:rFonts w:ascii="Times New Roman" w:hAnsi="Times New Roman" w:cs="Times New Roman"/>
          <w:color w:val="000000" w:themeColor="text1"/>
        </w:rPr>
        <w:t xml:space="preserve">Loans shall be on a rotating basis and the number of loans to any member of staff shall be dependent on the availability of funds and on the member of staff’s ability to repay the loan.  The monthly deductions for the repayment of loans shall, in all instances, not be in excess of 50% of the </w:t>
      </w:r>
      <w:r w:rsidRPr="00E01512">
        <w:rPr>
          <w:rFonts w:ascii="Times New Roman" w:hAnsi="Times New Roman" w:cs="Times New Roman"/>
          <w:color w:val="000000" w:themeColor="text1"/>
          <w:u w:val="single"/>
        </w:rPr>
        <w:t>salary</w:t>
      </w:r>
      <w:r w:rsidRPr="00E01512">
        <w:rPr>
          <w:rFonts w:ascii="Times New Roman" w:hAnsi="Times New Roman" w:cs="Times New Roman"/>
          <w:color w:val="000000" w:themeColor="text1"/>
        </w:rPr>
        <w:t xml:space="preserve"> of the member of staff concerned.</w:t>
      </w:r>
    </w:p>
    <w:p w:rsidR="009F64DE" w:rsidRPr="00E01512" w:rsidRDefault="009F64DE" w:rsidP="009F64DE">
      <w:pPr>
        <w:pStyle w:val="ListParagraph"/>
        <w:numPr>
          <w:ilvl w:val="0"/>
          <w:numId w:val="12"/>
        </w:numPr>
        <w:tabs>
          <w:tab w:val="clear" w:pos="900"/>
          <w:tab w:val="clear" w:pos="990"/>
        </w:tabs>
        <w:spacing w:line="360" w:lineRule="auto"/>
        <w:jc w:val="both"/>
        <w:rPr>
          <w:rFonts w:ascii="Times New Roman" w:hAnsi="Times New Roman" w:cs="Times New Roman"/>
          <w:color w:val="000000" w:themeColor="text1"/>
        </w:rPr>
      </w:pPr>
      <w:r w:rsidRPr="00E01512">
        <w:rPr>
          <w:rFonts w:ascii="Times New Roman" w:hAnsi="Times New Roman" w:cs="Times New Roman"/>
          <w:color w:val="000000" w:themeColor="text1"/>
        </w:rPr>
        <w:t>Applicants who have less than 7 years to the date of their retirement may be considered for either a car or building loan at the description of Council in consultation with the application.</w:t>
      </w:r>
    </w:p>
    <w:p w:rsidR="009F64DE" w:rsidRPr="00E01512" w:rsidRDefault="009F64DE" w:rsidP="009F64DE">
      <w:pPr>
        <w:pStyle w:val="ListParagraph"/>
        <w:numPr>
          <w:ilvl w:val="0"/>
          <w:numId w:val="12"/>
        </w:numPr>
        <w:tabs>
          <w:tab w:val="clear" w:pos="900"/>
          <w:tab w:val="clear" w:pos="990"/>
        </w:tabs>
        <w:spacing w:line="360" w:lineRule="auto"/>
        <w:jc w:val="both"/>
        <w:rPr>
          <w:rFonts w:ascii="Times New Roman" w:hAnsi="Times New Roman" w:cs="Times New Roman"/>
          <w:color w:val="000000" w:themeColor="text1"/>
        </w:rPr>
      </w:pPr>
      <w:r w:rsidRPr="00E01512">
        <w:rPr>
          <w:rFonts w:ascii="Times New Roman" w:hAnsi="Times New Roman" w:cs="Times New Roman"/>
          <w:color w:val="000000" w:themeColor="text1"/>
        </w:rPr>
        <w:t xml:space="preserve">All those junior members of staff who were given loans for furniture (appliances) and loans other than for car and building during the previous loans cycle will not be eligible for similar loans until after and of the current </w:t>
      </w:r>
      <w:r w:rsidRPr="00E01512">
        <w:rPr>
          <w:rFonts w:ascii="Times New Roman" w:hAnsi="Times New Roman" w:cs="Times New Roman"/>
          <w:color w:val="000000" w:themeColor="text1"/>
          <w:u w:val="single"/>
        </w:rPr>
        <w:t>found</w:t>
      </w:r>
      <w:r w:rsidRPr="00E01512">
        <w:rPr>
          <w:rFonts w:ascii="Times New Roman" w:hAnsi="Times New Roman" w:cs="Times New Roman"/>
          <w:color w:val="000000" w:themeColor="text1"/>
        </w:rPr>
        <w:t xml:space="preserve"> </w:t>
      </w:r>
      <w:r w:rsidR="0067137C" w:rsidRPr="00E01512">
        <w:rPr>
          <w:rFonts w:ascii="Times New Roman" w:hAnsi="Times New Roman" w:cs="Times New Roman"/>
          <w:color w:val="000000" w:themeColor="text1"/>
        </w:rPr>
        <w:t xml:space="preserve">fund </w:t>
      </w:r>
      <w:r w:rsidRPr="00E01512">
        <w:rPr>
          <w:rFonts w:ascii="Times New Roman" w:hAnsi="Times New Roman" w:cs="Times New Roman"/>
          <w:color w:val="000000" w:themeColor="text1"/>
        </w:rPr>
        <w:t>of allocations.</w:t>
      </w:r>
    </w:p>
    <w:p w:rsidR="009F64DE" w:rsidRPr="00E01512" w:rsidRDefault="009F64DE" w:rsidP="009F64DE">
      <w:pPr>
        <w:pStyle w:val="ListParagraph"/>
        <w:numPr>
          <w:ilvl w:val="0"/>
          <w:numId w:val="12"/>
        </w:numPr>
        <w:tabs>
          <w:tab w:val="clear" w:pos="900"/>
          <w:tab w:val="clear" w:pos="990"/>
        </w:tabs>
        <w:spacing w:line="360" w:lineRule="auto"/>
        <w:jc w:val="both"/>
        <w:rPr>
          <w:rFonts w:ascii="Times New Roman" w:hAnsi="Times New Roman" w:cs="Times New Roman"/>
          <w:color w:val="000000" w:themeColor="text1"/>
        </w:rPr>
      </w:pPr>
      <w:r w:rsidRPr="00E01512">
        <w:rPr>
          <w:rFonts w:ascii="Times New Roman" w:hAnsi="Times New Roman" w:cs="Times New Roman"/>
          <w:color w:val="000000" w:themeColor="text1"/>
        </w:rPr>
        <w:t xml:space="preserve">Loans shall be awarded on the basis of </w:t>
      </w:r>
      <w:r w:rsidRPr="00E01512">
        <w:rPr>
          <w:rFonts w:ascii="Times New Roman" w:hAnsi="Times New Roman" w:cs="Times New Roman"/>
          <w:color w:val="000000" w:themeColor="text1"/>
          <w:u w:val="single"/>
        </w:rPr>
        <w:t xml:space="preserve">equity </w:t>
      </w:r>
      <w:r w:rsidRPr="00E01512">
        <w:rPr>
          <w:rFonts w:ascii="Times New Roman" w:hAnsi="Times New Roman" w:cs="Times New Roman"/>
          <w:color w:val="000000" w:themeColor="text1"/>
        </w:rPr>
        <w:t>and need reflecting the constituent schools and different staff cadres of the College.</w:t>
      </w:r>
    </w:p>
    <w:p w:rsidR="009F64DE" w:rsidRPr="00E01512" w:rsidRDefault="009F64DE" w:rsidP="009F64DE">
      <w:pPr>
        <w:tabs>
          <w:tab w:val="clear" w:pos="900"/>
          <w:tab w:val="clear" w:pos="990"/>
        </w:tabs>
        <w:spacing w:line="360" w:lineRule="auto"/>
        <w:jc w:val="both"/>
        <w:rPr>
          <w:rFonts w:ascii="Times New Roman" w:hAnsi="Times New Roman" w:cs="Times New Roman"/>
          <w:color w:val="000000" w:themeColor="text1"/>
        </w:rPr>
      </w:pPr>
      <w:r w:rsidRPr="00E01512">
        <w:rPr>
          <w:rFonts w:ascii="Times New Roman" w:hAnsi="Times New Roman" w:cs="Times New Roman"/>
          <w:color w:val="000000" w:themeColor="text1"/>
        </w:rPr>
        <w:t>8</w:t>
      </w:r>
      <w:proofErr w:type="gramStart"/>
      <w:r w:rsidRPr="00E01512">
        <w:rPr>
          <w:rFonts w:ascii="Times New Roman" w:hAnsi="Times New Roman" w:cs="Times New Roman"/>
          <w:color w:val="000000" w:themeColor="text1"/>
        </w:rPr>
        <w:t>,2</w:t>
      </w:r>
      <w:proofErr w:type="gramEnd"/>
      <w:r w:rsidRPr="00E01512">
        <w:rPr>
          <w:rFonts w:ascii="Times New Roman" w:hAnsi="Times New Roman" w:cs="Times New Roman"/>
          <w:color w:val="000000" w:themeColor="text1"/>
        </w:rPr>
        <w:tab/>
      </w:r>
      <w:r w:rsidRPr="00E01512">
        <w:rPr>
          <w:rFonts w:ascii="Times New Roman" w:hAnsi="Times New Roman" w:cs="Times New Roman"/>
          <w:b/>
          <w:color w:val="000000" w:themeColor="text1"/>
          <w:u w:val="single"/>
        </w:rPr>
        <w:t>VEHICLES</w:t>
      </w:r>
    </w:p>
    <w:p w:rsidR="009F64DE" w:rsidRPr="00E01512" w:rsidRDefault="009F64DE" w:rsidP="009F64DE">
      <w:pPr>
        <w:spacing w:line="360" w:lineRule="auto"/>
        <w:ind w:left="990"/>
        <w:rPr>
          <w:rFonts w:ascii="Times New Roman" w:hAnsi="Times New Roman" w:cs="Times New Roman"/>
          <w:color w:val="000000" w:themeColor="text1"/>
        </w:rPr>
      </w:pPr>
      <w:r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ab/>
        <w:t>An officer shall be granted a loan to purchase a vehicle if so approved by the Council.</w:t>
      </w:r>
    </w:p>
    <w:p w:rsidR="009F64DE" w:rsidRPr="00E01512" w:rsidRDefault="009F64DE" w:rsidP="009F64DE">
      <w:pPr>
        <w:spacing w:line="360" w:lineRule="auto"/>
        <w:ind w:left="900"/>
        <w:rPr>
          <w:rFonts w:ascii="Times New Roman" w:hAnsi="Times New Roman" w:cs="Times New Roman"/>
          <w:color w:val="000000" w:themeColor="text1"/>
        </w:rPr>
      </w:pPr>
      <w:r w:rsidRPr="00E01512">
        <w:rPr>
          <w:rFonts w:ascii="Times New Roman" w:hAnsi="Times New Roman" w:cs="Times New Roman"/>
          <w:color w:val="000000" w:themeColor="text1"/>
        </w:rPr>
        <w:tab/>
        <w:t>Loans for the purchase of vehicles shall be determined by the category of an officer and his/her current state of affordability.  The amount awarded shall not be in excess of the amounts stipulated below and shall be payable during a period of 8 years.</w:t>
      </w:r>
    </w:p>
    <w:p w:rsidR="009F64DE" w:rsidRPr="00E01512" w:rsidRDefault="009F64DE" w:rsidP="009F64DE">
      <w:pPr>
        <w:spacing w:line="360" w:lineRule="auto"/>
        <w:ind w:left="720"/>
        <w:rPr>
          <w:rFonts w:ascii="Times New Roman" w:hAnsi="Times New Roman" w:cs="Times New Roman"/>
          <w:color w:val="000000" w:themeColor="text1"/>
        </w:rPr>
      </w:pPr>
    </w:p>
    <w:p w:rsidR="009F64DE" w:rsidRPr="00E01512" w:rsidRDefault="009F64DE" w:rsidP="009F64DE">
      <w:pPr>
        <w:spacing w:line="360" w:lineRule="auto"/>
        <w:ind w:left="720"/>
        <w:rPr>
          <w:rFonts w:ascii="Times New Roman" w:hAnsi="Times New Roman" w:cs="Times New Roman"/>
          <w:color w:val="000000" w:themeColor="text1"/>
        </w:rPr>
      </w:pPr>
    </w:p>
    <w:p w:rsidR="009F64DE" w:rsidRPr="00E01512" w:rsidRDefault="009F64DE" w:rsidP="009F64DE">
      <w:pPr>
        <w:spacing w:line="360" w:lineRule="auto"/>
        <w:ind w:left="720"/>
        <w:rPr>
          <w:rFonts w:ascii="Times New Roman" w:hAnsi="Times New Roman" w:cs="Times New Roman"/>
          <w:color w:val="000000" w:themeColor="text1"/>
        </w:rPr>
      </w:pPr>
    </w:p>
    <w:p w:rsidR="009F64DE" w:rsidRPr="00E01512" w:rsidRDefault="009F64DE" w:rsidP="009F64DE">
      <w:pPr>
        <w:spacing w:line="360" w:lineRule="auto"/>
        <w:ind w:left="720"/>
        <w:rPr>
          <w:rFonts w:ascii="Times New Roman" w:hAnsi="Times New Roman" w:cs="Times New Roman"/>
          <w:color w:val="000000" w:themeColor="text1"/>
        </w:rPr>
      </w:pPr>
    </w:p>
    <w:tbl>
      <w:tblPr>
        <w:tblStyle w:val="TableGrid"/>
        <w:tblW w:w="10170" w:type="dxa"/>
        <w:tblInd w:w="-72" w:type="dxa"/>
        <w:tblLook w:val="04A0" w:firstRow="1" w:lastRow="0" w:firstColumn="1" w:lastColumn="0" w:noHBand="0" w:noVBand="1"/>
      </w:tblPr>
      <w:tblGrid>
        <w:gridCol w:w="2610"/>
        <w:gridCol w:w="2340"/>
        <w:gridCol w:w="3330"/>
        <w:gridCol w:w="1890"/>
      </w:tblGrid>
      <w:tr w:rsidR="009F64DE" w:rsidRPr="00E01512" w:rsidTr="009B6D68">
        <w:tc>
          <w:tcPr>
            <w:tcW w:w="2610" w:type="dxa"/>
          </w:tcPr>
          <w:p w:rsidR="009F64DE" w:rsidRPr="00E01512" w:rsidRDefault="009F64DE" w:rsidP="009B6D68">
            <w:pPr>
              <w:spacing w:line="360" w:lineRule="auto"/>
              <w:rPr>
                <w:rFonts w:ascii="Times New Roman" w:hAnsi="Times New Roman" w:cs="Times New Roman"/>
                <w:b/>
                <w:color w:val="000000" w:themeColor="text1"/>
              </w:rPr>
            </w:pPr>
          </w:p>
        </w:tc>
        <w:tc>
          <w:tcPr>
            <w:tcW w:w="2340" w:type="dxa"/>
          </w:tcPr>
          <w:p w:rsidR="009F64DE" w:rsidRPr="00E01512" w:rsidRDefault="009F64DE" w:rsidP="009B6D68">
            <w:pPr>
              <w:spacing w:line="360" w:lineRule="auto"/>
              <w:rPr>
                <w:rFonts w:ascii="Times New Roman" w:hAnsi="Times New Roman" w:cs="Times New Roman"/>
                <w:b/>
                <w:color w:val="000000" w:themeColor="text1"/>
              </w:rPr>
            </w:pPr>
            <w:r w:rsidRPr="00E01512">
              <w:rPr>
                <w:rFonts w:ascii="Times New Roman" w:hAnsi="Times New Roman" w:cs="Times New Roman"/>
                <w:b/>
                <w:color w:val="000000" w:themeColor="text1"/>
              </w:rPr>
              <w:t>GRADE  (S)</w:t>
            </w:r>
          </w:p>
        </w:tc>
        <w:tc>
          <w:tcPr>
            <w:tcW w:w="3330" w:type="dxa"/>
          </w:tcPr>
          <w:p w:rsidR="009F64DE" w:rsidRPr="00E01512" w:rsidRDefault="009F64DE" w:rsidP="009B6D68">
            <w:pPr>
              <w:spacing w:line="360" w:lineRule="auto"/>
              <w:rPr>
                <w:rFonts w:ascii="Times New Roman" w:hAnsi="Times New Roman" w:cs="Times New Roman"/>
                <w:b/>
                <w:color w:val="000000" w:themeColor="text1"/>
              </w:rPr>
            </w:pPr>
            <w:r w:rsidRPr="00E01512">
              <w:rPr>
                <w:rFonts w:ascii="Times New Roman" w:hAnsi="Times New Roman" w:cs="Times New Roman"/>
                <w:b/>
                <w:color w:val="000000" w:themeColor="text1"/>
              </w:rPr>
              <w:t>AMOUNT (MAXIMUM)</w:t>
            </w:r>
          </w:p>
        </w:tc>
        <w:tc>
          <w:tcPr>
            <w:tcW w:w="1890" w:type="dxa"/>
          </w:tcPr>
          <w:p w:rsidR="009F64DE" w:rsidRPr="00E01512" w:rsidRDefault="009F64DE" w:rsidP="009B6D68">
            <w:pPr>
              <w:spacing w:line="360" w:lineRule="auto"/>
              <w:rPr>
                <w:rFonts w:ascii="Times New Roman" w:hAnsi="Times New Roman" w:cs="Times New Roman"/>
                <w:color w:val="000000" w:themeColor="text1"/>
              </w:rPr>
            </w:pPr>
          </w:p>
          <w:p w:rsidR="009F64DE" w:rsidRPr="00E01512" w:rsidRDefault="009F64DE" w:rsidP="009B6D68">
            <w:pPr>
              <w:spacing w:line="360" w:lineRule="auto"/>
              <w:rPr>
                <w:rFonts w:ascii="Times New Roman" w:hAnsi="Times New Roman" w:cs="Times New Roman"/>
                <w:color w:val="000000" w:themeColor="text1"/>
              </w:rPr>
            </w:pPr>
          </w:p>
        </w:tc>
      </w:tr>
      <w:tr w:rsidR="009F64DE" w:rsidRPr="00E01512" w:rsidTr="009B6D68">
        <w:tc>
          <w:tcPr>
            <w:tcW w:w="2610" w:type="dxa"/>
          </w:tcPr>
          <w:p w:rsidR="009F64DE" w:rsidRPr="00E01512" w:rsidRDefault="001C06CB" w:rsidP="009B6D68">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CARS</w:t>
            </w:r>
          </w:p>
        </w:tc>
        <w:tc>
          <w:tcPr>
            <w:tcW w:w="2340" w:type="dxa"/>
          </w:tcPr>
          <w:p w:rsidR="009F64DE" w:rsidRPr="00E01512" w:rsidRDefault="00DF0876" w:rsidP="009B6D68">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 xml:space="preserve"> 6 and above</w:t>
            </w:r>
          </w:p>
        </w:tc>
        <w:tc>
          <w:tcPr>
            <w:tcW w:w="3330" w:type="dxa"/>
          </w:tcPr>
          <w:p w:rsidR="009F64DE" w:rsidRPr="00E01512" w:rsidRDefault="009F64DE" w:rsidP="009B6D68">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 xml:space="preserve">D </w:t>
            </w:r>
            <w:r w:rsidR="00DF0876" w:rsidRPr="00E01512">
              <w:rPr>
                <w:rFonts w:ascii="Times New Roman" w:hAnsi="Times New Roman" w:cs="Times New Roman"/>
                <w:color w:val="000000" w:themeColor="text1"/>
              </w:rPr>
              <w:t xml:space="preserve"> 300,000.00</w:t>
            </w:r>
          </w:p>
          <w:p w:rsidR="009F64DE" w:rsidRPr="00E01512" w:rsidRDefault="00DF0876" w:rsidP="009B6D68">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 xml:space="preserve"> </w:t>
            </w:r>
          </w:p>
        </w:tc>
        <w:tc>
          <w:tcPr>
            <w:tcW w:w="1890" w:type="dxa"/>
          </w:tcPr>
          <w:p w:rsidR="009F64DE" w:rsidRPr="00E01512" w:rsidRDefault="009F64DE" w:rsidP="009B6D68">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(Plus interest)</w:t>
            </w:r>
          </w:p>
          <w:p w:rsidR="009F64DE" w:rsidRPr="00E01512" w:rsidRDefault="009F64DE" w:rsidP="009B6D68">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 xml:space="preserve">     </w:t>
            </w:r>
          </w:p>
          <w:p w:rsidR="009F64DE" w:rsidRPr="00E01512" w:rsidRDefault="009F64DE" w:rsidP="009B6D68">
            <w:pPr>
              <w:spacing w:line="360" w:lineRule="auto"/>
              <w:rPr>
                <w:rFonts w:ascii="Times New Roman" w:hAnsi="Times New Roman" w:cs="Times New Roman"/>
                <w:color w:val="000000" w:themeColor="text1"/>
              </w:rPr>
            </w:pPr>
          </w:p>
        </w:tc>
      </w:tr>
      <w:tr w:rsidR="009F64DE" w:rsidRPr="00E01512" w:rsidTr="009B6D68">
        <w:tc>
          <w:tcPr>
            <w:tcW w:w="2610" w:type="dxa"/>
          </w:tcPr>
          <w:p w:rsidR="009F64DE" w:rsidRPr="00E01512" w:rsidRDefault="009F64DE" w:rsidP="009B6D68">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MOTOR CYCLES</w:t>
            </w:r>
          </w:p>
        </w:tc>
        <w:tc>
          <w:tcPr>
            <w:tcW w:w="2340" w:type="dxa"/>
          </w:tcPr>
          <w:p w:rsidR="009F64DE" w:rsidRPr="00E01512" w:rsidRDefault="009F64DE" w:rsidP="00DF0876">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 xml:space="preserve">  </w:t>
            </w:r>
            <w:r w:rsidR="00DF0876" w:rsidRPr="00E01512">
              <w:rPr>
                <w:rFonts w:ascii="Times New Roman" w:hAnsi="Times New Roman" w:cs="Times New Roman"/>
                <w:color w:val="000000" w:themeColor="text1"/>
              </w:rPr>
              <w:t xml:space="preserve"> 5</w:t>
            </w:r>
            <w:r w:rsidRPr="00E01512">
              <w:rPr>
                <w:rFonts w:ascii="Times New Roman" w:hAnsi="Times New Roman" w:cs="Times New Roman"/>
                <w:color w:val="000000" w:themeColor="text1"/>
              </w:rPr>
              <w:t xml:space="preserve"> and below</w:t>
            </w:r>
          </w:p>
        </w:tc>
        <w:tc>
          <w:tcPr>
            <w:tcW w:w="3330" w:type="dxa"/>
          </w:tcPr>
          <w:p w:rsidR="009F64DE" w:rsidRPr="00E01512" w:rsidRDefault="009F64DE" w:rsidP="00DF0876">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 xml:space="preserve">D </w:t>
            </w:r>
            <w:r w:rsidR="00DF0876" w:rsidRPr="00E01512">
              <w:rPr>
                <w:rFonts w:ascii="Times New Roman" w:hAnsi="Times New Roman" w:cs="Times New Roman"/>
                <w:color w:val="000000" w:themeColor="text1"/>
              </w:rPr>
              <w:t xml:space="preserve"> </w:t>
            </w:r>
            <w:r w:rsidR="00172A78" w:rsidRPr="00E01512">
              <w:rPr>
                <w:rFonts w:ascii="Times New Roman" w:hAnsi="Times New Roman" w:cs="Times New Roman"/>
                <w:color w:val="000000" w:themeColor="text1"/>
              </w:rPr>
              <w:t>D</w:t>
            </w:r>
            <w:r w:rsidR="00DF0876" w:rsidRPr="00E01512">
              <w:rPr>
                <w:rFonts w:ascii="Times New Roman" w:hAnsi="Times New Roman" w:cs="Times New Roman"/>
                <w:color w:val="000000" w:themeColor="text1"/>
              </w:rPr>
              <w:t>50,000.00</w:t>
            </w:r>
          </w:p>
        </w:tc>
        <w:tc>
          <w:tcPr>
            <w:tcW w:w="1890" w:type="dxa"/>
          </w:tcPr>
          <w:p w:rsidR="009F64DE" w:rsidRPr="00E01512" w:rsidRDefault="009F64DE" w:rsidP="009B6D68">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(Plus interest)</w:t>
            </w:r>
          </w:p>
          <w:p w:rsidR="009F64DE" w:rsidRPr="00E01512" w:rsidRDefault="009F64DE" w:rsidP="009B6D68">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 xml:space="preserve">        </w:t>
            </w:r>
          </w:p>
          <w:p w:rsidR="009F64DE" w:rsidRPr="00E01512" w:rsidRDefault="009F64DE" w:rsidP="009B6D68">
            <w:pPr>
              <w:spacing w:line="360" w:lineRule="auto"/>
              <w:rPr>
                <w:rFonts w:ascii="Times New Roman" w:hAnsi="Times New Roman" w:cs="Times New Roman"/>
                <w:color w:val="000000" w:themeColor="text1"/>
              </w:rPr>
            </w:pPr>
          </w:p>
        </w:tc>
      </w:tr>
      <w:tr w:rsidR="009F64DE" w:rsidRPr="00E01512" w:rsidTr="009B6D68">
        <w:tc>
          <w:tcPr>
            <w:tcW w:w="2610" w:type="dxa"/>
          </w:tcPr>
          <w:p w:rsidR="009F64DE" w:rsidRPr="00E01512" w:rsidRDefault="009F64DE" w:rsidP="009B6D68">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BICYCLES</w:t>
            </w:r>
          </w:p>
        </w:tc>
        <w:tc>
          <w:tcPr>
            <w:tcW w:w="2340" w:type="dxa"/>
          </w:tcPr>
          <w:p w:rsidR="009F64DE" w:rsidRPr="00E01512" w:rsidRDefault="009F64DE" w:rsidP="009B6D68">
            <w:pPr>
              <w:spacing w:line="360" w:lineRule="auto"/>
              <w:rPr>
                <w:rFonts w:ascii="Times New Roman" w:hAnsi="Times New Roman" w:cs="Times New Roman"/>
                <w:color w:val="000000" w:themeColor="text1"/>
              </w:rPr>
            </w:pPr>
          </w:p>
        </w:tc>
        <w:tc>
          <w:tcPr>
            <w:tcW w:w="3330" w:type="dxa"/>
          </w:tcPr>
          <w:p w:rsidR="009F64DE" w:rsidRPr="00E01512" w:rsidRDefault="009F64DE" w:rsidP="00DF0876">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 xml:space="preserve">D    </w:t>
            </w:r>
            <w:r w:rsidR="00DF0876" w:rsidRPr="00E01512">
              <w:rPr>
                <w:rFonts w:ascii="Times New Roman" w:hAnsi="Times New Roman" w:cs="Times New Roman"/>
                <w:color w:val="000000" w:themeColor="text1"/>
              </w:rPr>
              <w:t xml:space="preserve"> 5000</w:t>
            </w:r>
          </w:p>
        </w:tc>
        <w:tc>
          <w:tcPr>
            <w:tcW w:w="1890" w:type="dxa"/>
          </w:tcPr>
          <w:p w:rsidR="009F64DE" w:rsidRPr="00E01512" w:rsidRDefault="009F64DE" w:rsidP="009B6D68">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(Plus interest)</w:t>
            </w:r>
          </w:p>
          <w:p w:rsidR="009F64DE" w:rsidRPr="00E01512" w:rsidRDefault="009F64DE" w:rsidP="009B6D68">
            <w:pPr>
              <w:spacing w:line="360" w:lineRule="auto"/>
              <w:rPr>
                <w:rFonts w:ascii="Times New Roman" w:hAnsi="Times New Roman" w:cs="Times New Roman"/>
                <w:color w:val="000000" w:themeColor="text1"/>
              </w:rPr>
            </w:pPr>
          </w:p>
        </w:tc>
      </w:tr>
    </w:tbl>
    <w:p w:rsidR="009F64DE" w:rsidRPr="00E01512" w:rsidRDefault="009F64DE" w:rsidP="009F64DE">
      <w:pPr>
        <w:spacing w:line="360" w:lineRule="auto"/>
        <w:ind w:left="720"/>
        <w:rPr>
          <w:rFonts w:ascii="Times New Roman" w:hAnsi="Times New Roman" w:cs="Times New Roman"/>
          <w:color w:val="000000" w:themeColor="text1"/>
        </w:rPr>
      </w:pPr>
    </w:p>
    <w:p w:rsidR="009F64DE" w:rsidRPr="00E01512" w:rsidRDefault="00172A78" w:rsidP="009F64DE">
      <w:pPr>
        <w:spacing w:line="360" w:lineRule="auto"/>
        <w:jc w:val="both"/>
        <w:rPr>
          <w:rFonts w:ascii="Times New Roman" w:hAnsi="Times New Roman" w:cs="Times New Roman"/>
          <w:color w:val="000000" w:themeColor="text1"/>
        </w:rPr>
      </w:pPr>
      <w:r w:rsidRPr="00E01512">
        <w:rPr>
          <w:rFonts w:ascii="Times New Roman" w:hAnsi="Times New Roman" w:cs="Times New Roman"/>
          <w:color w:val="000000" w:themeColor="text1"/>
        </w:rPr>
        <w:t xml:space="preserve"> </w:t>
      </w:r>
    </w:p>
    <w:p w:rsidR="009F64DE" w:rsidRPr="00E01512" w:rsidRDefault="009F64DE" w:rsidP="009F64DE">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8.3</w:t>
      </w:r>
      <w:r w:rsidRPr="00E01512">
        <w:rPr>
          <w:rFonts w:ascii="Times New Roman" w:hAnsi="Times New Roman" w:cs="Times New Roman"/>
          <w:color w:val="000000" w:themeColor="text1"/>
        </w:rPr>
        <w:tab/>
      </w:r>
      <w:r w:rsidRPr="00E01512">
        <w:rPr>
          <w:rFonts w:ascii="Times New Roman" w:hAnsi="Times New Roman" w:cs="Times New Roman"/>
          <w:b/>
          <w:color w:val="000000" w:themeColor="text1"/>
          <w:u w:val="single"/>
        </w:rPr>
        <w:t>BUILDING</w:t>
      </w:r>
    </w:p>
    <w:p w:rsidR="009F64DE" w:rsidRPr="00E01512" w:rsidRDefault="009F64DE" w:rsidP="009F64DE">
      <w:pPr>
        <w:spacing w:line="360" w:lineRule="auto"/>
        <w:ind w:left="720" w:hanging="720"/>
        <w:rPr>
          <w:rFonts w:ascii="Times New Roman" w:hAnsi="Times New Roman" w:cs="Times New Roman"/>
          <w:color w:val="000000" w:themeColor="text1"/>
        </w:rPr>
      </w:pPr>
      <w:r w:rsidRPr="00E01512">
        <w:rPr>
          <w:rFonts w:ascii="Times New Roman" w:hAnsi="Times New Roman" w:cs="Times New Roman"/>
          <w:color w:val="000000" w:themeColor="text1"/>
        </w:rPr>
        <w:t>i)</w:t>
      </w:r>
      <w:r w:rsidRPr="00E01512">
        <w:rPr>
          <w:rFonts w:ascii="Times New Roman" w:hAnsi="Times New Roman" w:cs="Times New Roman"/>
          <w:color w:val="000000" w:themeColor="text1"/>
        </w:rPr>
        <w:tab/>
        <w:t>A member of staff shall be granted a loan to erect a house if so approved by the Council.  All loans for the construction of houses will be given only once during the member of staff’s employment by the College.</w:t>
      </w:r>
    </w:p>
    <w:p w:rsidR="009F64DE" w:rsidRPr="00E01512" w:rsidRDefault="009F64DE" w:rsidP="009F64DE">
      <w:pPr>
        <w:spacing w:line="360" w:lineRule="auto"/>
        <w:ind w:left="720" w:hanging="720"/>
        <w:rPr>
          <w:rFonts w:ascii="Times New Roman" w:hAnsi="Times New Roman" w:cs="Times New Roman"/>
          <w:color w:val="000000" w:themeColor="text1"/>
        </w:rPr>
      </w:pPr>
      <w:r w:rsidRPr="00E01512">
        <w:rPr>
          <w:rFonts w:ascii="Times New Roman" w:hAnsi="Times New Roman" w:cs="Times New Roman"/>
          <w:color w:val="000000" w:themeColor="text1"/>
        </w:rPr>
        <w:t>ii)</w:t>
      </w:r>
      <w:r w:rsidRPr="00E01512">
        <w:rPr>
          <w:rFonts w:ascii="Times New Roman" w:hAnsi="Times New Roman" w:cs="Times New Roman"/>
          <w:color w:val="000000" w:themeColor="text1"/>
        </w:rPr>
        <w:tab/>
        <w:t xml:space="preserve">The amount of loans for this purpose shall be in accordance with the details given below for the various categories of staff and shall be payable during a period </w:t>
      </w:r>
      <w:r w:rsidR="00E01512" w:rsidRPr="00E01512">
        <w:rPr>
          <w:rFonts w:ascii="Times New Roman" w:hAnsi="Times New Roman" w:cs="Times New Roman"/>
          <w:color w:val="000000" w:themeColor="text1"/>
        </w:rPr>
        <w:t>of 15</w:t>
      </w:r>
      <w:r w:rsidR="00982911" w:rsidRPr="00E01512">
        <w:rPr>
          <w:rFonts w:ascii="Times New Roman" w:hAnsi="Times New Roman" w:cs="Times New Roman"/>
          <w:color w:val="000000" w:themeColor="text1"/>
        </w:rPr>
        <w:t xml:space="preserve"> </w:t>
      </w:r>
      <w:r w:rsidRPr="00E01512">
        <w:rPr>
          <w:rFonts w:ascii="Times New Roman" w:hAnsi="Times New Roman" w:cs="Times New Roman"/>
          <w:color w:val="000000" w:themeColor="text1"/>
        </w:rPr>
        <w:t>years.</w:t>
      </w:r>
    </w:p>
    <w:p w:rsidR="009F64DE" w:rsidRPr="00E01512" w:rsidRDefault="009F64DE" w:rsidP="009F64DE">
      <w:pPr>
        <w:spacing w:line="360" w:lineRule="auto"/>
        <w:ind w:left="720" w:hanging="720"/>
        <w:rPr>
          <w:rFonts w:ascii="Times New Roman" w:hAnsi="Times New Roman" w:cs="Times New Roman"/>
          <w:color w:val="000000" w:themeColor="text1"/>
        </w:rPr>
      </w:pPr>
    </w:p>
    <w:p w:rsidR="009F64DE" w:rsidRPr="00E01512" w:rsidRDefault="009F64DE" w:rsidP="009F64DE">
      <w:pPr>
        <w:spacing w:line="360" w:lineRule="auto"/>
        <w:ind w:left="720" w:hanging="720"/>
        <w:rPr>
          <w:rFonts w:ascii="Times New Roman" w:hAnsi="Times New Roman" w:cs="Times New Roman"/>
          <w:color w:val="000000" w:themeColor="text1"/>
        </w:rPr>
      </w:pPr>
    </w:p>
    <w:p w:rsidR="009050FA" w:rsidRPr="00E01512" w:rsidRDefault="009050FA" w:rsidP="009F64DE">
      <w:pPr>
        <w:spacing w:line="360" w:lineRule="auto"/>
        <w:ind w:left="720" w:hanging="720"/>
        <w:rPr>
          <w:rFonts w:ascii="Times New Roman" w:hAnsi="Times New Roman" w:cs="Times New Roman"/>
          <w:color w:val="000000" w:themeColor="text1"/>
        </w:rPr>
      </w:pPr>
    </w:p>
    <w:p w:rsidR="009050FA" w:rsidRPr="00E01512" w:rsidRDefault="009050FA" w:rsidP="009F64DE">
      <w:pPr>
        <w:spacing w:line="360" w:lineRule="auto"/>
        <w:ind w:left="720" w:hanging="720"/>
        <w:rPr>
          <w:rFonts w:ascii="Times New Roman" w:hAnsi="Times New Roman" w:cs="Times New Roman"/>
          <w:color w:val="000000" w:themeColor="text1"/>
        </w:rPr>
      </w:pPr>
    </w:p>
    <w:tbl>
      <w:tblPr>
        <w:tblStyle w:val="TableGrid"/>
        <w:tblW w:w="0" w:type="auto"/>
        <w:tblInd w:w="720" w:type="dxa"/>
        <w:tblLook w:val="04A0" w:firstRow="1" w:lastRow="0" w:firstColumn="1" w:lastColumn="0" w:noHBand="0" w:noVBand="1"/>
      </w:tblPr>
      <w:tblGrid>
        <w:gridCol w:w="2718"/>
        <w:gridCol w:w="3241"/>
        <w:gridCol w:w="2897"/>
      </w:tblGrid>
      <w:tr w:rsidR="009F64DE" w:rsidRPr="00E01512" w:rsidTr="009B6D68">
        <w:tc>
          <w:tcPr>
            <w:tcW w:w="2718" w:type="dxa"/>
          </w:tcPr>
          <w:p w:rsidR="009F64DE" w:rsidRPr="00E01512" w:rsidRDefault="009F64DE" w:rsidP="009B6D68">
            <w:pPr>
              <w:spacing w:line="360" w:lineRule="auto"/>
              <w:rPr>
                <w:rFonts w:ascii="Times New Roman" w:hAnsi="Times New Roman" w:cs="Times New Roman"/>
                <w:b/>
                <w:color w:val="000000" w:themeColor="text1"/>
              </w:rPr>
            </w:pPr>
            <w:r w:rsidRPr="00E01512">
              <w:rPr>
                <w:rFonts w:ascii="Times New Roman" w:hAnsi="Times New Roman" w:cs="Times New Roman"/>
                <w:b/>
                <w:color w:val="000000" w:themeColor="text1"/>
              </w:rPr>
              <w:lastRenderedPageBreak/>
              <w:t>GRADE(S)</w:t>
            </w:r>
          </w:p>
        </w:tc>
        <w:tc>
          <w:tcPr>
            <w:tcW w:w="3241" w:type="dxa"/>
          </w:tcPr>
          <w:p w:rsidR="009F64DE" w:rsidRPr="00E01512" w:rsidRDefault="009F64DE" w:rsidP="009B6D68">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AMOUNT (MAXIMUM)</w:t>
            </w:r>
          </w:p>
        </w:tc>
        <w:tc>
          <w:tcPr>
            <w:tcW w:w="2897" w:type="dxa"/>
          </w:tcPr>
          <w:p w:rsidR="009F64DE" w:rsidRPr="00E01512" w:rsidRDefault="009F64DE" w:rsidP="009B6D68">
            <w:pPr>
              <w:spacing w:line="360" w:lineRule="auto"/>
              <w:rPr>
                <w:rFonts w:ascii="Times New Roman" w:hAnsi="Times New Roman" w:cs="Times New Roman"/>
                <w:color w:val="000000" w:themeColor="text1"/>
              </w:rPr>
            </w:pPr>
          </w:p>
          <w:p w:rsidR="009F64DE" w:rsidRPr="00E01512" w:rsidRDefault="009F64DE" w:rsidP="009B6D68">
            <w:pPr>
              <w:spacing w:line="360" w:lineRule="auto"/>
              <w:rPr>
                <w:rFonts w:ascii="Times New Roman" w:hAnsi="Times New Roman" w:cs="Times New Roman"/>
                <w:color w:val="000000" w:themeColor="text1"/>
              </w:rPr>
            </w:pPr>
          </w:p>
        </w:tc>
      </w:tr>
      <w:tr w:rsidR="009F64DE" w:rsidRPr="00E01512" w:rsidTr="009B6D68">
        <w:tc>
          <w:tcPr>
            <w:tcW w:w="2718" w:type="dxa"/>
          </w:tcPr>
          <w:p w:rsidR="009F64DE" w:rsidRPr="00E01512" w:rsidRDefault="00DF0876" w:rsidP="009B6D68">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 xml:space="preserve"> </w:t>
            </w:r>
            <w:r w:rsidR="00FB5406" w:rsidRPr="00E01512">
              <w:rPr>
                <w:rFonts w:ascii="Times New Roman" w:hAnsi="Times New Roman" w:cs="Times New Roman"/>
                <w:color w:val="000000" w:themeColor="text1"/>
              </w:rPr>
              <w:t>5</w:t>
            </w:r>
            <w:r w:rsidRPr="00E01512">
              <w:rPr>
                <w:rFonts w:ascii="Times New Roman" w:hAnsi="Times New Roman" w:cs="Times New Roman"/>
                <w:color w:val="000000" w:themeColor="text1"/>
              </w:rPr>
              <w:t xml:space="preserve"> above</w:t>
            </w:r>
          </w:p>
          <w:p w:rsidR="009A472E" w:rsidRPr="00E01512" w:rsidRDefault="00DF0876" w:rsidP="009B6D68">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 xml:space="preserve"> </w:t>
            </w:r>
          </w:p>
          <w:p w:rsidR="009F64DE" w:rsidRPr="00E01512" w:rsidRDefault="00FB5406" w:rsidP="009B6D68">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4</w:t>
            </w:r>
            <w:r w:rsidR="00DF0876" w:rsidRPr="00E01512">
              <w:rPr>
                <w:rFonts w:ascii="Times New Roman" w:hAnsi="Times New Roman" w:cs="Times New Roman"/>
                <w:color w:val="000000" w:themeColor="text1"/>
              </w:rPr>
              <w:t xml:space="preserve"> below</w:t>
            </w:r>
          </w:p>
          <w:p w:rsidR="009F64DE" w:rsidRPr="00E01512" w:rsidRDefault="00DF0876" w:rsidP="009B6D68">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 xml:space="preserve"> </w:t>
            </w:r>
          </w:p>
          <w:p w:rsidR="009F64DE" w:rsidRPr="00E01512" w:rsidRDefault="00DF0876" w:rsidP="009B6D68">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 xml:space="preserve"> </w:t>
            </w:r>
          </w:p>
        </w:tc>
        <w:tc>
          <w:tcPr>
            <w:tcW w:w="3241" w:type="dxa"/>
          </w:tcPr>
          <w:p w:rsidR="009F64DE" w:rsidRPr="00E01512" w:rsidRDefault="009F64DE" w:rsidP="009B6D68">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 xml:space="preserve">D </w:t>
            </w:r>
            <w:r w:rsidR="00DF0876" w:rsidRPr="00E01512">
              <w:rPr>
                <w:rFonts w:ascii="Times New Roman" w:hAnsi="Times New Roman" w:cs="Times New Roman"/>
                <w:color w:val="000000" w:themeColor="text1"/>
              </w:rPr>
              <w:t xml:space="preserve"> 450,000.00</w:t>
            </w:r>
          </w:p>
          <w:p w:rsidR="009F64DE" w:rsidRPr="00E01512" w:rsidRDefault="00DF0876" w:rsidP="009B6D68">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 xml:space="preserve"> </w:t>
            </w:r>
          </w:p>
          <w:p w:rsidR="009F64DE" w:rsidRPr="00E01512" w:rsidRDefault="00DF0876" w:rsidP="009B6D68">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 xml:space="preserve"> D300,000.00</w:t>
            </w:r>
          </w:p>
          <w:p w:rsidR="009F64DE" w:rsidRPr="00E01512" w:rsidRDefault="00DF0876" w:rsidP="009B6D68">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 xml:space="preserve"> </w:t>
            </w:r>
          </w:p>
          <w:p w:rsidR="009F64DE" w:rsidRPr="00E01512" w:rsidRDefault="00DF0876" w:rsidP="009B6D68">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 xml:space="preserve"> </w:t>
            </w:r>
          </w:p>
        </w:tc>
        <w:tc>
          <w:tcPr>
            <w:tcW w:w="2897" w:type="dxa"/>
          </w:tcPr>
          <w:p w:rsidR="009F64DE" w:rsidRPr="00E01512" w:rsidRDefault="009F64DE" w:rsidP="009B6D68">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(Plus interest)</w:t>
            </w:r>
          </w:p>
          <w:p w:rsidR="009F64DE" w:rsidRPr="00E01512" w:rsidRDefault="009F64DE" w:rsidP="009B6D68">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 xml:space="preserve">           </w:t>
            </w:r>
          </w:p>
          <w:p w:rsidR="009F64DE" w:rsidRPr="00E01512" w:rsidRDefault="009F64DE" w:rsidP="009B6D68">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 xml:space="preserve">           -do-</w:t>
            </w:r>
          </w:p>
          <w:p w:rsidR="009F64DE" w:rsidRPr="00E01512" w:rsidRDefault="009F64DE" w:rsidP="009B6D68">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 xml:space="preserve">          </w:t>
            </w:r>
          </w:p>
          <w:p w:rsidR="009F64DE" w:rsidRPr="00E01512" w:rsidRDefault="009F64DE" w:rsidP="009B6D68">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 xml:space="preserve">          </w:t>
            </w:r>
          </w:p>
          <w:p w:rsidR="009F64DE" w:rsidRPr="00E01512" w:rsidRDefault="009F64DE" w:rsidP="009B6D68">
            <w:pPr>
              <w:spacing w:line="360" w:lineRule="auto"/>
              <w:rPr>
                <w:rFonts w:ascii="Times New Roman" w:hAnsi="Times New Roman" w:cs="Times New Roman"/>
                <w:color w:val="000000" w:themeColor="text1"/>
              </w:rPr>
            </w:pPr>
          </w:p>
        </w:tc>
      </w:tr>
    </w:tbl>
    <w:p w:rsidR="009F64DE" w:rsidRPr="00E01512" w:rsidRDefault="009F64DE" w:rsidP="009F64DE">
      <w:pPr>
        <w:spacing w:line="360" w:lineRule="auto"/>
        <w:ind w:left="720" w:hanging="720"/>
        <w:rPr>
          <w:rFonts w:ascii="Times New Roman" w:hAnsi="Times New Roman" w:cs="Times New Roman"/>
          <w:color w:val="000000" w:themeColor="text1"/>
        </w:rPr>
      </w:pPr>
    </w:p>
    <w:p w:rsidR="009F64DE" w:rsidRPr="00E01512" w:rsidRDefault="009F64DE" w:rsidP="009F64DE">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8.4</w:t>
      </w:r>
      <w:r w:rsidRPr="00E01512">
        <w:rPr>
          <w:rFonts w:ascii="Times New Roman" w:hAnsi="Times New Roman" w:cs="Times New Roman"/>
          <w:color w:val="000000" w:themeColor="text1"/>
        </w:rPr>
        <w:tab/>
      </w:r>
      <w:r w:rsidRPr="00E01512">
        <w:rPr>
          <w:rFonts w:ascii="Times New Roman" w:hAnsi="Times New Roman" w:cs="Times New Roman"/>
          <w:b/>
          <w:color w:val="000000" w:themeColor="text1"/>
          <w:u w:val="single"/>
        </w:rPr>
        <w:t>FURNITURE/MISCELLANEOUS</w:t>
      </w:r>
    </w:p>
    <w:p w:rsidR="009F64DE" w:rsidRPr="00E01512" w:rsidRDefault="000B424E" w:rsidP="009F64DE">
      <w:pPr>
        <w:spacing w:line="360" w:lineRule="auto"/>
        <w:ind w:left="720"/>
        <w:jc w:val="both"/>
        <w:rPr>
          <w:rFonts w:ascii="Times New Roman" w:hAnsi="Times New Roman" w:cs="Times New Roman"/>
          <w:color w:val="000000" w:themeColor="text1"/>
        </w:rPr>
      </w:pPr>
      <w:r w:rsidRPr="00E01512">
        <w:rPr>
          <w:rFonts w:ascii="Times New Roman" w:hAnsi="Times New Roman" w:cs="Times New Roman"/>
          <w:color w:val="000000" w:themeColor="text1"/>
        </w:rPr>
        <w:tab/>
      </w:r>
      <w:r w:rsidR="009F64DE" w:rsidRPr="00E01512">
        <w:rPr>
          <w:rFonts w:ascii="Times New Roman" w:hAnsi="Times New Roman" w:cs="Times New Roman"/>
          <w:color w:val="000000" w:themeColor="text1"/>
        </w:rPr>
        <w:t xml:space="preserve">Loans for the purchase of furniture/household equipment shall be based on the availability of funds and each loan shall not exceed </w:t>
      </w:r>
      <w:r w:rsidR="00DF0876" w:rsidRPr="00E01512">
        <w:rPr>
          <w:rFonts w:ascii="Times New Roman" w:hAnsi="Times New Roman" w:cs="Times New Roman"/>
          <w:color w:val="000000" w:themeColor="text1"/>
        </w:rPr>
        <w:t>D</w:t>
      </w:r>
      <w:r w:rsidR="006769DD" w:rsidRPr="00E01512">
        <w:rPr>
          <w:rFonts w:ascii="Times New Roman" w:hAnsi="Times New Roman" w:cs="Times New Roman"/>
          <w:color w:val="000000" w:themeColor="text1"/>
        </w:rPr>
        <w:t>50, 000.00</w:t>
      </w:r>
      <w:r w:rsidR="009F64DE" w:rsidRPr="00E01512">
        <w:rPr>
          <w:rFonts w:ascii="Times New Roman" w:hAnsi="Times New Roman" w:cs="Times New Roman"/>
          <w:color w:val="000000" w:themeColor="text1"/>
        </w:rPr>
        <w:t xml:space="preserve"> which shall be payable </w:t>
      </w:r>
      <w:proofErr w:type="gramStart"/>
      <w:r w:rsidR="009F64DE" w:rsidRPr="00E01512">
        <w:rPr>
          <w:rFonts w:ascii="Times New Roman" w:hAnsi="Times New Roman" w:cs="Times New Roman"/>
          <w:color w:val="000000" w:themeColor="text1"/>
        </w:rPr>
        <w:t xml:space="preserve">within </w:t>
      </w:r>
      <w:r w:rsidR="00982911" w:rsidRPr="00E01512">
        <w:rPr>
          <w:rFonts w:ascii="Times New Roman" w:hAnsi="Times New Roman" w:cs="Times New Roman"/>
          <w:color w:val="000000" w:themeColor="text1"/>
        </w:rPr>
        <w:t xml:space="preserve"> 5</w:t>
      </w:r>
      <w:proofErr w:type="gramEnd"/>
      <w:r w:rsidR="00982911" w:rsidRPr="00E01512">
        <w:rPr>
          <w:rFonts w:ascii="Times New Roman" w:hAnsi="Times New Roman" w:cs="Times New Roman"/>
          <w:color w:val="000000" w:themeColor="text1"/>
        </w:rPr>
        <w:t xml:space="preserve"> </w:t>
      </w:r>
      <w:r w:rsidR="009F64DE" w:rsidRPr="00E01512">
        <w:rPr>
          <w:rFonts w:ascii="Times New Roman" w:hAnsi="Times New Roman" w:cs="Times New Roman"/>
          <w:color w:val="000000" w:themeColor="text1"/>
        </w:rPr>
        <w:t>years, plus interest.</w:t>
      </w:r>
    </w:p>
    <w:p w:rsidR="009F64DE" w:rsidRPr="00E01512" w:rsidRDefault="009F64DE" w:rsidP="009F64DE">
      <w:pPr>
        <w:spacing w:line="360" w:lineRule="auto"/>
        <w:rPr>
          <w:rFonts w:ascii="Times New Roman" w:hAnsi="Times New Roman" w:cs="Times New Roman"/>
          <w:b/>
          <w:color w:val="000000" w:themeColor="text1"/>
        </w:rPr>
      </w:pPr>
      <w:r w:rsidRPr="00E01512">
        <w:rPr>
          <w:rFonts w:ascii="Times New Roman" w:hAnsi="Times New Roman" w:cs="Times New Roman"/>
          <w:color w:val="000000" w:themeColor="text1"/>
        </w:rPr>
        <w:t>8.5</w:t>
      </w:r>
      <w:r w:rsidRPr="00E01512">
        <w:rPr>
          <w:rFonts w:ascii="Times New Roman" w:hAnsi="Times New Roman" w:cs="Times New Roman"/>
          <w:color w:val="000000" w:themeColor="text1"/>
        </w:rPr>
        <w:tab/>
      </w:r>
      <w:r w:rsidRPr="00E01512">
        <w:rPr>
          <w:rFonts w:ascii="Times New Roman" w:hAnsi="Times New Roman" w:cs="Times New Roman"/>
          <w:b/>
          <w:color w:val="000000" w:themeColor="text1"/>
          <w:u w:val="single"/>
        </w:rPr>
        <w:t>TERMS OF REPAYMENT</w:t>
      </w:r>
      <w:r w:rsidR="006769DD" w:rsidRPr="00E01512">
        <w:rPr>
          <w:rFonts w:ascii="Times New Roman" w:hAnsi="Times New Roman" w:cs="Times New Roman"/>
          <w:b/>
          <w:color w:val="000000" w:themeColor="text1"/>
          <w:u w:val="single"/>
        </w:rPr>
        <w:t xml:space="preserve"> </w:t>
      </w:r>
    </w:p>
    <w:p w:rsidR="009F64DE" w:rsidRPr="00E01512" w:rsidRDefault="009F64DE" w:rsidP="009F64DE">
      <w:pPr>
        <w:spacing w:line="360" w:lineRule="auto"/>
        <w:ind w:left="1440" w:hanging="720"/>
        <w:jc w:val="both"/>
        <w:rPr>
          <w:rFonts w:ascii="Times New Roman" w:hAnsi="Times New Roman" w:cs="Times New Roman"/>
          <w:color w:val="000000" w:themeColor="text1"/>
        </w:rPr>
      </w:pPr>
      <w:r w:rsidRPr="00E01512">
        <w:rPr>
          <w:rFonts w:ascii="Times New Roman" w:hAnsi="Times New Roman" w:cs="Times New Roman"/>
          <w:color w:val="000000" w:themeColor="text1"/>
        </w:rPr>
        <w:t>a)</w:t>
      </w:r>
      <w:r w:rsidRPr="00E01512">
        <w:rPr>
          <w:rFonts w:ascii="Times New Roman" w:hAnsi="Times New Roman" w:cs="Times New Roman"/>
          <w:color w:val="000000" w:themeColor="text1"/>
        </w:rPr>
        <w:tab/>
        <w:t>All repayments of loans will be deducted at source.  All loans granted to College members of staff shall be paid at a rate of interest and by installments as stipulated by the College.</w:t>
      </w:r>
    </w:p>
    <w:p w:rsidR="009F64DE" w:rsidRPr="00E01512" w:rsidRDefault="009F64DE" w:rsidP="009F64DE">
      <w:pPr>
        <w:spacing w:line="360" w:lineRule="auto"/>
        <w:ind w:left="1440" w:hanging="720"/>
        <w:rPr>
          <w:rFonts w:ascii="Times New Roman" w:hAnsi="Times New Roman" w:cs="Times New Roman"/>
          <w:color w:val="000000" w:themeColor="text1"/>
        </w:rPr>
      </w:pPr>
      <w:r w:rsidRPr="00E01512">
        <w:rPr>
          <w:rFonts w:ascii="Times New Roman" w:hAnsi="Times New Roman" w:cs="Times New Roman"/>
          <w:color w:val="000000" w:themeColor="text1"/>
        </w:rPr>
        <w:t>b)</w:t>
      </w:r>
      <w:r w:rsidRPr="00E01512">
        <w:rPr>
          <w:rFonts w:ascii="Times New Roman" w:hAnsi="Times New Roman" w:cs="Times New Roman"/>
          <w:color w:val="000000" w:themeColor="text1"/>
        </w:rPr>
        <w:tab/>
        <w:t>The interest rate shall</w:t>
      </w:r>
      <w:r w:rsidR="009A472E" w:rsidRPr="00E01512">
        <w:rPr>
          <w:rFonts w:ascii="Times New Roman" w:hAnsi="Times New Roman" w:cs="Times New Roman"/>
          <w:color w:val="000000" w:themeColor="text1"/>
        </w:rPr>
        <w:t xml:space="preserve"> be</w:t>
      </w:r>
      <w:r w:rsidRPr="00E01512">
        <w:rPr>
          <w:rFonts w:ascii="Times New Roman" w:hAnsi="Times New Roman" w:cs="Times New Roman"/>
          <w:color w:val="000000" w:themeColor="text1"/>
        </w:rPr>
        <w:t xml:space="preserve"> be</w:t>
      </w:r>
      <w:r w:rsidR="006769DD" w:rsidRPr="00E01512">
        <w:rPr>
          <w:rFonts w:ascii="Times New Roman" w:hAnsi="Times New Roman" w:cs="Times New Roman"/>
          <w:color w:val="000000" w:themeColor="text1"/>
        </w:rPr>
        <w:t>tween 1% and</w:t>
      </w:r>
      <w:r w:rsidRPr="00E01512">
        <w:rPr>
          <w:rFonts w:ascii="Times New Roman" w:hAnsi="Times New Roman" w:cs="Times New Roman"/>
          <w:color w:val="000000" w:themeColor="text1"/>
        </w:rPr>
        <w:t xml:space="preserve"> 12% subject to review.</w:t>
      </w:r>
    </w:p>
    <w:p w:rsidR="009F64DE" w:rsidRPr="00E01512" w:rsidRDefault="009F64DE" w:rsidP="009F64DE">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8.6</w:t>
      </w:r>
      <w:r w:rsidRPr="00E01512">
        <w:rPr>
          <w:rFonts w:ascii="Times New Roman" w:hAnsi="Times New Roman" w:cs="Times New Roman"/>
          <w:color w:val="000000" w:themeColor="text1"/>
        </w:rPr>
        <w:tab/>
      </w:r>
      <w:r w:rsidRPr="00E01512">
        <w:rPr>
          <w:rFonts w:ascii="Times New Roman" w:hAnsi="Times New Roman" w:cs="Times New Roman"/>
          <w:b/>
          <w:color w:val="000000" w:themeColor="text1"/>
          <w:u w:val="single"/>
        </w:rPr>
        <w:t>SECURITY</w:t>
      </w:r>
      <w:r w:rsidRPr="00E01512">
        <w:rPr>
          <w:rFonts w:ascii="Times New Roman" w:hAnsi="Times New Roman" w:cs="Times New Roman"/>
          <w:color w:val="000000" w:themeColor="text1"/>
        </w:rPr>
        <w:t>:</w:t>
      </w:r>
      <w:r w:rsidRPr="00E01512">
        <w:rPr>
          <w:rFonts w:ascii="Times New Roman" w:hAnsi="Times New Roman" w:cs="Times New Roman"/>
          <w:color w:val="000000" w:themeColor="text1"/>
        </w:rPr>
        <w:tab/>
        <w:t>There must be collateral for:</w:t>
      </w:r>
    </w:p>
    <w:p w:rsidR="009F64DE" w:rsidRPr="00E01512" w:rsidRDefault="009F64DE" w:rsidP="009F64DE">
      <w:pPr>
        <w:spacing w:line="360" w:lineRule="auto"/>
        <w:ind w:left="1440" w:hanging="720"/>
        <w:rPr>
          <w:rFonts w:ascii="Times New Roman" w:hAnsi="Times New Roman" w:cs="Times New Roman"/>
          <w:color w:val="000000" w:themeColor="text1"/>
        </w:rPr>
      </w:pPr>
      <w:r w:rsidRPr="00E01512">
        <w:rPr>
          <w:rFonts w:ascii="Times New Roman" w:hAnsi="Times New Roman" w:cs="Times New Roman"/>
          <w:color w:val="000000" w:themeColor="text1"/>
        </w:rPr>
        <w:t>a)</w:t>
      </w:r>
      <w:r w:rsidRPr="00E01512">
        <w:rPr>
          <w:rFonts w:ascii="Times New Roman" w:hAnsi="Times New Roman" w:cs="Times New Roman"/>
          <w:color w:val="000000" w:themeColor="text1"/>
        </w:rPr>
        <w:tab/>
      </w:r>
      <w:r w:rsidRPr="00E01512">
        <w:rPr>
          <w:rFonts w:ascii="Times New Roman" w:hAnsi="Times New Roman" w:cs="Times New Roman"/>
          <w:b/>
          <w:color w:val="000000" w:themeColor="text1"/>
          <w:u w:val="single"/>
        </w:rPr>
        <w:t>Building</w:t>
      </w:r>
      <w:r w:rsidRPr="00E01512">
        <w:rPr>
          <w:rFonts w:ascii="Times New Roman" w:hAnsi="Times New Roman" w:cs="Times New Roman"/>
          <w:color w:val="000000" w:themeColor="text1"/>
        </w:rPr>
        <w:t>:</w:t>
      </w:r>
      <w:r w:rsidRPr="00E01512">
        <w:rPr>
          <w:rFonts w:ascii="Times New Roman" w:hAnsi="Times New Roman" w:cs="Times New Roman"/>
          <w:color w:val="000000" w:themeColor="text1"/>
        </w:rPr>
        <w:tab/>
        <w:t>When an officer is granted a building loan, he</w:t>
      </w:r>
      <w:r w:rsidR="009A472E" w:rsidRPr="00E01512">
        <w:rPr>
          <w:rFonts w:ascii="Times New Roman" w:hAnsi="Times New Roman" w:cs="Times New Roman"/>
          <w:color w:val="000000" w:themeColor="text1"/>
        </w:rPr>
        <w:t>/she</w:t>
      </w:r>
      <w:r w:rsidRPr="00E01512">
        <w:rPr>
          <w:rFonts w:ascii="Times New Roman" w:hAnsi="Times New Roman" w:cs="Times New Roman"/>
          <w:color w:val="000000" w:themeColor="text1"/>
        </w:rPr>
        <w:t xml:space="preserve"> shall be required to mortgage the property for which the loan is granted to the College by executing a legal mortgage to that effect.</w:t>
      </w:r>
    </w:p>
    <w:p w:rsidR="009F64DE" w:rsidRPr="00E01512" w:rsidRDefault="009F64DE" w:rsidP="009F64DE">
      <w:pPr>
        <w:spacing w:line="360" w:lineRule="auto"/>
        <w:ind w:left="1440" w:hanging="720"/>
        <w:rPr>
          <w:rFonts w:ascii="Times New Roman" w:hAnsi="Times New Roman" w:cs="Times New Roman"/>
          <w:color w:val="000000" w:themeColor="text1"/>
        </w:rPr>
      </w:pPr>
      <w:r w:rsidRPr="00E01512">
        <w:rPr>
          <w:rFonts w:ascii="Times New Roman" w:hAnsi="Times New Roman" w:cs="Times New Roman"/>
          <w:color w:val="000000" w:themeColor="text1"/>
        </w:rPr>
        <w:tab/>
      </w:r>
      <w:r w:rsidR="000B424E" w:rsidRPr="00E01512">
        <w:rPr>
          <w:rFonts w:ascii="Times New Roman" w:hAnsi="Times New Roman" w:cs="Times New Roman"/>
          <w:color w:val="000000" w:themeColor="text1"/>
        </w:rPr>
        <w:tab/>
      </w:r>
      <w:r w:rsidR="000B424E" w:rsidRPr="00E01512">
        <w:rPr>
          <w:rFonts w:ascii="Times New Roman" w:hAnsi="Times New Roman" w:cs="Times New Roman"/>
          <w:color w:val="000000" w:themeColor="text1"/>
        </w:rPr>
        <w:tab/>
      </w:r>
      <w:r w:rsidRPr="00E01512">
        <w:rPr>
          <w:rFonts w:ascii="Times New Roman" w:hAnsi="Times New Roman" w:cs="Times New Roman"/>
          <w:color w:val="000000" w:themeColor="text1"/>
        </w:rPr>
        <w:t>The progress of the building construction will be subject to periodic inspections before subsequent installments are paid out.</w:t>
      </w:r>
    </w:p>
    <w:p w:rsidR="009F64DE" w:rsidRPr="00E01512" w:rsidRDefault="009F64DE" w:rsidP="009F64DE">
      <w:pPr>
        <w:spacing w:line="360" w:lineRule="auto"/>
        <w:ind w:left="1440" w:hanging="720"/>
        <w:rPr>
          <w:rFonts w:ascii="Times New Roman" w:hAnsi="Times New Roman" w:cs="Times New Roman"/>
          <w:color w:val="000000" w:themeColor="text1"/>
        </w:rPr>
      </w:pPr>
      <w:r w:rsidRPr="00E01512">
        <w:rPr>
          <w:rFonts w:ascii="Times New Roman" w:hAnsi="Times New Roman" w:cs="Times New Roman"/>
          <w:color w:val="000000" w:themeColor="text1"/>
        </w:rPr>
        <w:lastRenderedPageBreak/>
        <w:t>b)</w:t>
      </w:r>
      <w:r w:rsidRPr="00E01512">
        <w:rPr>
          <w:rFonts w:ascii="Times New Roman" w:hAnsi="Times New Roman" w:cs="Times New Roman"/>
          <w:color w:val="000000" w:themeColor="text1"/>
        </w:rPr>
        <w:tab/>
      </w:r>
      <w:r w:rsidRPr="00E01512">
        <w:rPr>
          <w:rFonts w:ascii="Times New Roman" w:hAnsi="Times New Roman" w:cs="Times New Roman"/>
          <w:b/>
          <w:color w:val="000000" w:themeColor="text1"/>
          <w:u w:val="single"/>
        </w:rPr>
        <w:t>Transport</w:t>
      </w:r>
      <w:r w:rsidRPr="00E01512">
        <w:rPr>
          <w:rFonts w:ascii="Times New Roman" w:hAnsi="Times New Roman" w:cs="Times New Roman"/>
          <w:color w:val="000000" w:themeColor="text1"/>
        </w:rPr>
        <w:t>:</w:t>
      </w:r>
      <w:r w:rsidRPr="00E01512">
        <w:rPr>
          <w:rFonts w:ascii="Times New Roman" w:hAnsi="Times New Roman" w:cs="Times New Roman"/>
          <w:color w:val="000000" w:themeColor="text1"/>
        </w:rPr>
        <w:tab/>
      </w:r>
    </w:p>
    <w:p w:rsidR="009F64DE" w:rsidRPr="00E01512" w:rsidRDefault="009F64DE" w:rsidP="009F64DE">
      <w:pPr>
        <w:spacing w:line="360" w:lineRule="auto"/>
        <w:ind w:left="2160" w:hanging="720"/>
        <w:rPr>
          <w:rFonts w:ascii="Times New Roman" w:hAnsi="Times New Roman" w:cs="Times New Roman"/>
          <w:color w:val="000000" w:themeColor="text1"/>
        </w:rPr>
      </w:pPr>
      <w:r w:rsidRPr="00E01512">
        <w:rPr>
          <w:rFonts w:ascii="Times New Roman" w:hAnsi="Times New Roman" w:cs="Times New Roman"/>
          <w:color w:val="000000" w:themeColor="text1"/>
        </w:rPr>
        <w:t>i)</w:t>
      </w:r>
      <w:r w:rsidRPr="00E01512">
        <w:rPr>
          <w:rFonts w:ascii="Times New Roman" w:hAnsi="Times New Roman" w:cs="Times New Roman"/>
          <w:color w:val="000000" w:themeColor="text1"/>
        </w:rPr>
        <w:tab/>
        <w:t>These loans shall be secured by a bill of sale in the name of the College.</w:t>
      </w:r>
    </w:p>
    <w:p w:rsidR="009F64DE" w:rsidRPr="00E01512" w:rsidRDefault="009F64DE" w:rsidP="009F64DE">
      <w:pPr>
        <w:spacing w:line="360" w:lineRule="auto"/>
        <w:ind w:left="2160" w:hanging="720"/>
        <w:rPr>
          <w:rFonts w:ascii="Times New Roman" w:hAnsi="Times New Roman" w:cs="Times New Roman"/>
          <w:color w:val="000000" w:themeColor="text1"/>
        </w:rPr>
      </w:pPr>
      <w:r w:rsidRPr="00E01512">
        <w:rPr>
          <w:rFonts w:ascii="Times New Roman" w:hAnsi="Times New Roman" w:cs="Times New Roman"/>
          <w:color w:val="000000" w:themeColor="text1"/>
        </w:rPr>
        <w:t>ii)</w:t>
      </w:r>
      <w:r w:rsidRPr="00E01512">
        <w:rPr>
          <w:rFonts w:ascii="Times New Roman" w:hAnsi="Times New Roman" w:cs="Times New Roman"/>
          <w:color w:val="000000" w:themeColor="text1"/>
        </w:rPr>
        <w:tab/>
      </w:r>
      <w:r w:rsidR="00B30542" w:rsidRPr="00E01512">
        <w:rPr>
          <w:rFonts w:ascii="Times New Roman" w:hAnsi="Times New Roman" w:cs="Times New Roman"/>
          <w:color w:val="000000" w:themeColor="text1"/>
        </w:rPr>
        <w:t xml:space="preserve">Car </w:t>
      </w:r>
      <w:r w:rsidRPr="00E01512">
        <w:rPr>
          <w:rFonts w:ascii="Times New Roman" w:hAnsi="Times New Roman" w:cs="Times New Roman"/>
          <w:color w:val="000000" w:themeColor="text1"/>
        </w:rPr>
        <w:t xml:space="preserve">must be insured under comprehensive cover in the name of the College and further supplementary cover for use </w:t>
      </w:r>
      <w:r w:rsidRPr="00E01512">
        <w:rPr>
          <w:rFonts w:ascii="Times New Roman" w:hAnsi="Times New Roman" w:cs="Times New Roman"/>
          <w:color w:val="000000" w:themeColor="text1"/>
          <w:u w:val="single"/>
        </w:rPr>
        <w:t>outside</w:t>
      </w:r>
      <w:r w:rsidRPr="00E01512">
        <w:rPr>
          <w:rFonts w:ascii="Times New Roman" w:hAnsi="Times New Roman" w:cs="Times New Roman"/>
          <w:color w:val="000000" w:themeColor="text1"/>
        </w:rPr>
        <w:t xml:space="preserve"> the Gambia.</w:t>
      </w:r>
    </w:p>
    <w:p w:rsidR="009F64DE" w:rsidRPr="00E01512" w:rsidRDefault="009F64DE" w:rsidP="009F64DE">
      <w:pPr>
        <w:spacing w:line="360" w:lineRule="auto"/>
        <w:ind w:left="2160" w:hanging="720"/>
        <w:jc w:val="both"/>
        <w:rPr>
          <w:rFonts w:ascii="Times New Roman" w:hAnsi="Times New Roman" w:cs="Times New Roman"/>
          <w:color w:val="000000" w:themeColor="text1"/>
        </w:rPr>
      </w:pPr>
      <w:r w:rsidRPr="00E01512">
        <w:rPr>
          <w:rFonts w:ascii="Times New Roman" w:hAnsi="Times New Roman" w:cs="Times New Roman"/>
          <w:color w:val="000000" w:themeColor="text1"/>
        </w:rPr>
        <w:t>iii)</w:t>
      </w:r>
      <w:r w:rsidRPr="00E01512">
        <w:rPr>
          <w:rFonts w:ascii="Times New Roman" w:hAnsi="Times New Roman" w:cs="Times New Roman"/>
          <w:color w:val="000000" w:themeColor="text1"/>
        </w:rPr>
        <w:tab/>
        <w:t>An applicant for a ca</w:t>
      </w:r>
      <w:r w:rsidR="009A472E" w:rsidRPr="00E01512">
        <w:rPr>
          <w:rFonts w:ascii="Times New Roman" w:hAnsi="Times New Roman" w:cs="Times New Roman"/>
          <w:color w:val="000000" w:themeColor="text1"/>
        </w:rPr>
        <w:t>r</w:t>
      </w:r>
      <w:r w:rsidRPr="00E01512">
        <w:rPr>
          <w:rFonts w:ascii="Times New Roman" w:hAnsi="Times New Roman" w:cs="Times New Roman"/>
          <w:color w:val="000000" w:themeColor="text1"/>
        </w:rPr>
        <w:t xml:space="preserve"> loan must be an essential user.  Only those officers who would be required by the nature of their duty to travel daily (house to office) as well as to perform other duties outside their normal places of work, shall be eligible.</w:t>
      </w:r>
    </w:p>
    <w:p w:rsidR="009F64DE" w:rsidRPr="00E01512" w:rsidRDefault="009F64DE" w:rsidP="009F64DE">
      <w:pPr>
        <w:spacing w:line="360" w:lineRule="auto"/>
        <w:ind w:left="720" w:hanging="720"/>
        <w:jc w:val="both"/>
        <w:rPr>
          <w:rFonts w:ascii="Times New Roman" w:hAnsi="Times New Roman" w:cs="Times New Roman"/>
          <w:color w:val="000000" w:themeColor="text1"/>
        </w:rPr>
      </w:pPr>
      <w:r w:rsidRPr="00E01512">
        <w:rPr>
          <w:rFonts w:ascii="Times New Roman" w:hAnsi="Times New Roman" w:cs="Times New Roman"/>
          <w:color w:val="000000" w:themeColor="text1"/>
        </w:rPr>
        <w:t>8.7</w:t>
      </w:r>
      <w:r w:rsidRPr="00E01512">
        <w:rPr>
          <w:rFonts w:ascii="Times New Roman" w:hAnsi="Times New Roman" w:cs="Times New Roman"/>
          <w:color w:val="000000" w:themeColor="text1"/>
        </w:rPr>
        <w:tab/>
        <w:t xml:space="preserve">The College shall ensure that all staff loan deductions are paid into the College’s Loans Accounts in the Bank, </w:t>
      </w:r>
      <w:r w:rsidRPr="00E01512">
        <w:rPr>
          <w:rFonts w:ascii="Times New Roman" w:hAnsi="Times New Roman" w:cs="Times New Roman"/>
          <w:color w:val="000000" w:themeColor="text1"/>
          <w:u w:val="single"/>
        </w:rPr>
        <w:t>monthly</w:t>
      </w:r>
      <w:r w:rsidRPr="00E01512">
        <w:rPr>
          <w:rFonts w:ascii="Times New Roman" w:hAnsi="Times New Roman" w:cs="Times New Roman"/>
          <w:color w:val="000000" w:themeColor="text1"/>
        </w:rPr>
        <w:t>, to replenish and maintain a Revolving Fund.</w:t>
      </w:r>
    </w:p>
    <w:p w:rsidR="009F64DE" w:rsidRPr="00E01512" w:rsidRDefault="009F64DE" w:rsidP="009F64DE">
      <w:pPr>
        <w:spacing w:line="360" w:lineRule="auto"/>
        <w:ind w:left="720" w:hanging="720"/>
        <w:rPr>
          <w:rFonts w:ascii="Times New Roman" w:hAnsi="Times New Roman" w:cs="Times New Roman"/>
          <w:color w:val="000000" w:themeColor="text1"/>
        </w:rPr>
      </w:pPr>
      <w:r w:rsidRPr="00E01512">
        <w:rPr>
          <w:rFonts w:ascii="Times New Roman" w:hAnsi="Times New Roman" w:cs="Times New Roman"/>
          <w:color w:val="000000" w:themeColor="text1"/>
        </w:rPr>
        <w:t>8.8</w:t>
      </w:r>
      <w:r w:rsidRPr="00E01512">
        <w:rPr>
          <w:rFonts w:ascii="Times New Roman" w:hAnsi="Times New Roman" w:cs="Times New Roman"/>
          <w:color w:val="000000" w:themeColor="text1"/>
        </w:rPr>
        <w:tab/>
        <w:t>Staff members shall undertake to use loan monies for the purpose for which they are granted.</w:t>
      </w:r>
    </w:p>
    <w:p w:rsidR="009F64DE" w:rsidRPr="00E01512" w:rsidRDefault="009F64DE" w:rsidP="009F64DE">
      <w:pPr>
        <w:spacing w:line="360" w:lineRule="auto"/>
        <w:ind w:left="720" w:hanging="720"/>
        <w:rPr>
          <w:rFonts w:ascii="Times New Roman" w:hAnsi="Times New Roman" w:cs="Times New Roman"/>
          <w:b/>
          <w:color w:val="000000" w:themeColor="text1"/>
          <w:u w:val="single"/>
        </w:rPr>
      </w:pPr>
      <w:r w:rsidRPr="00E01512">
        <w:rPr>
          <w:rFonts w:ascii="Times New Roman" w:hAnsi="Times New Roman" w:cs="Times New Roman"/>
          <w:b/>
          <w:color w:val="000000" w:themeColor="text1"/>
          <w:u w:val="single"/>
        </w:rPr>
        <w:t>CHAPTER 9</w:t>
      </w:r>
    </w:p>
    <w:p w:rsidR="009F64DE" w:rsidRPr="00E01512" w:rsidRDefault="009F64DE" w:rsidP="009F64DE">
      <w:pPr>
        <w:spacing w:line="360" w:lineRule="auto"/>
        <w:ind w:left="720" w:hanging="720"/>
        <w:rPr>
          <w:rFonts w:ascii="Times New Roman" w:hAnsi="Times New Roman" w:cs="Times New Roman"/>
          <w:color w:val="000000" w:themeColor="text1"/>
        </w:rPr>
      </w:pPr>
      <w:r w:rsidRPr="00E01512">
        <w:rPr>
          <w:rFonts w:ascii="Times New Roman" w:hAnsi="Times New Roman" w:cs="Times New Roman"/>
          <w:b/>
          <w:color w:val="000000" w:themeColor="text1"/>
          <w:u w:val="single"/>
        </w:rPr>
        <w:t>MISCELLANEOUS ADVANCES AND LOANS</w:t>
      </w:r>
    </w:p>
    <w:p w:rsidR="009F64DE" w:rsidRPr="00E01512" w:rsidRDefault="009F64DE" w:rsidP="009F64DE">
      <w:pPr>
        <w:spacing w:line="360" w:lineRule="auto"/>
        <w:ind w:left="720" w:hanging="720"/>
        <w:rPr>
          <w:rFonts w:ascii="Times New Roman" w:hAnsi="Times New Roman" w:cs="Times New Roman"/>
          <w:color w:val="000000" w:themeColor="text1"/>
        </w:rPr>
      </w:pPr>
      <w:r w:rsidRPr="00E01512">
        <w:rPr>
          <w:rFonts w:ascii="Times New Roman" w:hAnsi="Times New Roman" w:cs="Times New Roman"/>
          <w:color w:val="000000" w:themeColor="text1"/>
        </w:rPr>
        <w:t>9.1</w:t>
      </w:r>
      <w:r w:rsidRPr="00E01512">
        <w:rPr>
          <w:rFonts w:ascii="Times New Roman" w:hAnsi="Times New Roman" w:cs="Times New Roman"/>
          <w:color w:val="000000" w:themeColor="text1"/>
        </w:rPr>
        <w:tab/>
      </w:r>
      <w:r w:rsidRPr="00E01512">
        <w:rPr>
          <w:rFonts w:ascii="Times New Roman" w:hAnsi="Times New Roman" w:cs="Times New Roman"/>
          <w:b/>
          <w:color w:val="000000" w:themeColor="text1"/>
          <w:u w:val="single"/>
        </w:rPr>
        <w:t>Salary Advances</w:t>
      </w:r>
    </w:p>
    <w:p w:rsidR="009F64DE" w:rsidRPr="00E01512" w:rsidRDefault="009F64DE" w:rsidP="009F64DE">
      <w:pPr>
        <w:spacing w:line="360" w:lineRule="auto"/>
        <w:ind w:left="720" w:hanging="720"/>
        <w:jc w:val="both"/>
        <w:rPr>
          <w:rFonts w:ascii="Times New Roman" w:hAnsi="Times New Roman" w:cs="Times New Roman"/>
          <w:color w:val="000000" w:themeColor="text1"/>
        </w:rPr>
      </w:pPr>
      <w:r w:rsidRPr="00E01512">
        <w:rPr>
          <w:rFonts w:ascii="Times New Roman" w:hAnsi="Times New Roman" w:cs="Times New Roman"/>
          <w:color w:val="000000" w:themeColor="text1"/>
        </w:rPr>
        <w:tab/>
        <w:t xml:space="preserve">The </w:t>
      </w:r>
      <w:r w:rsidR="006769DD" w:rsidRPr="00E01512">
        <w:rPr>
          <w:rFonts w:ascii="Times New Roman" w:hAnsi="Times New Roman" w:cs="Times New Roman"/>
          <w:color w:val="000000" w:themeColor="text1"/>
        </w:rPr>
        <w:t xml:space="preserve">Director General </w:t>
      </w:r>
      <w:r w:rsidRPr="00E01512">
        <w:rPr>
          <w:rFonts w:ascii="Times New Roman" w:hAnsi="Times New Roman" w:cs="Times New Roman"/>
          <w:color w:val="000000" w:themeColor="text1"/>
        </w:rPr>
        <w:t xml:space="preserve">shall </w:t>
      </w:r>
      <w:proofErr w:type="spellStart"/>
      <w:r w:rsidRPr="00E01512">
        <w:rPr>
          <w:rFonts w:ascii="Times New Roman" w:hAnsi="Times New Roman" w:cs="Times New Roman"/>
          <w:color w:val="000000" w:themeColor="text1"/>
        </w:rPr>
        <w:t>authorise</w:t>
      </w:r>
      <w:proofErr w:type="spellEnd"/>
      <w:r w:rsidRPr="00E01512">
        <w:rPr>
          <w:rFonts w:ascii="Times New Roman" w:hAnsi="Times New Roman" w:cs="Times New Roman"/>
          <w:color w:val="000000" w:themeColor="text1"/>
        </w:rPr>
        <w:t xml:space="preserve"> an advance to a member of staff of one month’s salary for the purpose approved by him</w:t>
      </w:r>
      <w:r w:rsidR="001A4B32" w:rsidRPr="00E01512">
        <w:rPr>
          <w:rFonts w:ascii="Times New Roman" w:hAnsi="Times New Roman" w:cs="Times New Roman"/>
          <w:color w:val="000000" w:themeColor="text1"/>
        </w:rPr>
        <w:t xml:space="preserve"> </w:t>
      </w:r>
      <w:r w:rsidR="00B30542" w:rsidRPr="00E01512">
        <w:rPr>
          <w:rFonts w:ascii="Times New Roman" w:hAnsi="Times New Roman" w:cs="Times New Roman"/>
          <w:color w:val="000000" w:themeColor="text1"/>
        </w:rPr>
        <w:t>without interest.</w:t>
      </w:r>
    </w:p>
    <w:p w:rsidR="009F64DE" w:rsidRPr="00E01512" w:rsidRDefault="009F64DE" w:rsidP="009F64DE">
      <w:pPr>
        <w:spacing w:line="360" w:lineRule="auto"/>
        <w:ind w:left="720" w:hanging="720"/>
        <w:rPr>
          <w:rFonts w:ascii="Times New Roman" w:hAnsi="Times New Roman" w:cs="Times New Roman"/>
          <w:color w:val="000000" w:themeColor="text1"/>
        </w:rPr>
      </w:pPr>
      <w:r w:rsidRPr="00E01512">
        <w:rPr>
          <w:rFonts w:ascii="Times New Roman" w:hAnsi="Times New Roman" w:cs="Times New Roman"/>
          <w:color w:val="000000" w:themeColor="text1"/>
        </w:rPr>
        <w:tab/>
        <w:t>Such advances shall be recoverable over a period not exceeding six months.</w:t>
      </w:r>
    </w:p>
    <w:p w:rsidR="009F64DE" w:rsidRPr="00E01512" w:rsidRDefault="009F64DE" w:rsidP="009F64DE">
      <w:pPr>
        <w:spacing w:line="360" w:lineRule="auto"/>
        <w:ind w:left="720" w:hanging="720"/>
        <w:rPr>
          <w:rFonts w:ascii="Times New Roman" w:hAnsi="Times New Roman" w:cs="Times New Roman"/>
          <w:color w:val="000000" w:themeColor="text1"/>
        </w:rPr>
      </w:pPr>
    </w:p>
    <w:p w:rsidR="001A4B32" w:rsidRPr="00E01512" w:rsidRDefault="001A4B32" w:rsidP="009F64DE">
      <w:pPr>
        <w:spacing w:line="360" w:lineRule="auto"/>
        <w:ind w:left="720" w:hanging="720"/>
        <w:rPr>
          <w:rFonts w:ascii="Times New Roman" w:hAnsi="Times New Roman" w:cs="Times New Roman"/>
          <w:b/>
          <w:color w:val="000000" w:themeColor="text1"/>
          <w:u w:val="single"/>
        </w:rPr>
      </w:pPr>
    </w:p>
    <w:p w:rsidR="009F64DE" w:rsidRPr="00E01512" w:rsidRDefault="009F64DE" w:rsidP="009F64DE">
      <w:pPr>
        <w:spacing w:line="360" w:lineRule="auto"/>
        <w:ind w:left="720" w:hanging="720"/>
        <w:rPr>
          <w:rFonts w:ascii="Times New Roman" w:hAnsi="Times New Roman" w:cs="Times New Roman"/>
          <w:b/>
          <w:color w:val="000000" w:themeColor="text1"/>
          <w:u w:val="single"/>
        </w:rPr>
      </w:pPr>
      <w:r w:rsidRPr="00E01512">
        <w:rPr>
          <w:rFonts w:ascii="Times New Roman" w:hAnsi="Times New Roman" w:cs="Times New Roman"/>
          <w:b/>
          <w:color w:val="000000" w:themeColor="text1"/>
          <w:u w:val="single"/>
        </w:rPr>
        <w:lastRenderedPageBreak/>
        <w:t>CHAPTER 10</w:t>
      </w:r>
    </w:p>
    <w:p w:rsidR="009F64DE" w:rsidRPr="00E01512" w:rsidRDefault="009F64DE" w:rsidP="009F64DE">
      <w:pPr>
        <w:spacing w:line="360" w:lineRule="auto"/>
        <w:ind w:left="720" w:hanging="720"/>
        <w:rPr>
          <w:rFonts w:ascii="Times New Roman" w:hAnsi="Times New Roman" w:cs="Times New Roman"/>
          <w:color w:val="000000" w:themeColor="text1"/>
        </w:rPr>
      </w:pPr>
      <w:r w:rsidRPr="00E01512">
        <w:rPr>
          <w:rFonts w:ascii="Times New Roman" w:hAnsi="Times New Roman" w:cs="Times New Roman"/>
          <w:b/>
          <w:color w:val="000000" w:themeColor="text1"/>
          <w:u w:val="single"/>
        </w:rPr>
        <w:t>HOURS OF WORK AND RELATED MATTERS</w:t>
      </w:r>
    </w:p>
    <w:p w:rsidR="009F64DE" w:rsidRPr="00E01512" w:rsidRDefault="009F64DE" w:rsidP="009F64DE">
      <w:pPr>
        <w:spacing w:line="360" w:lineRule="auto"/>
        <w:ind w:left="720" w:hanging="720"/>
        <w:rPr>
          <w:rFonts w:ascii="Times New Roman" w:hAnsi="Times New Roman" w:cs="Times New Roman"/>
          <w:b/>
          <w:color w:val="000000" w:themeColor="text1"/>
        </w:rPr>
      </w:pPr>
      <w:r w:rsidRPr="00E01512">
        <w:rPr>
          <w:rFonts w:ascii="Times New Roman" w:hAnsi="Times New Roman" w:cs="Times New Roman"/>
          <w:color w:val="000000" w:themeColor="text1"/>
        </w:rPr>
        <w:t>10.1</w:t>
      </w:r>
      <w:r w:rsidRPr="00E01512">
        <w:rPr>
          <w:rFonts w:ascii="Times New Roman" w:hAnsi="Times New Roman" w:cs="Times New Roman"/>
          <w:color w:val="000000" w:themeColor="text1"/>
        </w:rPr>
        <w:tab/>
      </w:r>
      <w:r w:rsidRPr="00E01512">
        <w:rPr>
          <w:rFonts w:ascii="Times New Roman" w:hAnsi="Times New Roman" w:cs="Times New Roman"/>
          <w:b/>
          <w:color w:val="000000" w:themeColor="text1"/>
          <w:u w:val="single"/>
        </w:rPr>
        <w:t>Administration, Library, Clerical, Accounting and Other Non-Teaching Staff</w:t>
      </w:r>
    </w:p>
    <w:p w:rsidR="009F64DE" w:rsidRPr="00E01512" w:rsidRDefault="009F64DE" w:rsidP="009F64DE">
      <w:pPr>
        <w:spacing w:line="360" w:lineRule="auto"/>
        <w:ind w:left="720" w:hanging="720"/>
        <w:jc w:val="both"/>
        <w:rPr>
          <w:rFonts w:ascii="Times New Roman" w:hAnsi="Times New Roman" w:cs="Times New Roman"/>
          <w:color w:val="000000" w:themeColor="text1"/>
        </w:rPr>
      </w:pPr>
      <w:r w:rsidRPr="00E01512">
        <w:rPr>
          <w:rFonts w:ascii="Times New Roman" w:hAnsi="Times New Roman" w:cs="Times New Roman"/>
          <w:color w:val="000000" w:themeColor="text1"/>
        </w:rPr>
        <w:tab/>
        <w:t>Hours of work for those categories of staff shall be determined by the College and in any case the total hours shall not be less than 36 hours a week.</w:t>
      </w:r>
    </w:p>
    <w:p w:rsidR="009F64DE" w:rsidRPr="00E01512" w:rsidRDefault="009F64DE" w:rsidP="009F64DE">
      <w:pPr>
        <w:spacing w:line="360" w:lineRule="auto"/>
        <w:ind w:left="720" w:hanging="720"/>
        <w:rPr>
          <w:rFonts w:ascii="Times New Roman" w:hAnsi="Times New Roman" w:cs="Times New Roman"/>
          <w:b/>
          <w:color w:val="000000" w:themeColor="text1"/>
        </w:rPr>
      </w:pPr>
      <w:r w:rsidRPr="00E01512">
        <w:rPr>
          <w:rFonts w:ascii="Times New Roman" w:hAnsi="Times New Roman" w:cs="Times New Roman"/>
          <w:color w:val="000000" w:themeColor="text1"/>
        </w:rPr>
        <w:t>10.2</w:t>
      </w:r>
      <w:r w:rsidRPr="00E01512">
        <w:rPr>
          <w:rFonts w:ascii="Times New Roman" w:hAnsi="Times New Roman" w:cs="Times New Roman"/>
          <w:color w:val="000000" w:themeColor="text1"/>
        </w:rPr>
        <w:tab/>
      </w:r>
      <w:r w:rsidRPr="00E01512">
        <w:rPr>
          <w:rFonts w:ascii="Times New Roman" w:hAnsi="Times New Roman" w:cs="Times New Roman"/>
          <w:b/>
          <w:color w:val="000000" w:themeColor="text1"/>
          <w:u w:val="single"/>
        </w:rPr>
        <w:t>Teaching Staff</w:t>
      </w:r>
    </w:p>
    <w:p w:rsidR="009F64DE" w:rsidRPr="00E01512" w:rsidRDefault="009F64DE" w:rsidP="009F64DE">
      <w:pPr>
        <w:spacing w:line="360" w:lineRule="auto"/>
        <w:ind w:left="720" w:hanging="720"/>
        <w:jc w:val="both"/>
        <w:rPr>
          <w:rFonts w:ascii="Times New Roman" w:hAnsi="Times New Roman" w:cs="Times New Roman"/>
          <w:color w:val="000000" w:themeColor="text1"/>
        </w:rPr>
      </w:pPr>
      <w:r w:rsidRPr="00E01512">
        <w:rPr>
          <w:rFonts w:ascii="Times New Roman" w:hAnsi="Times New Roman" w:cs="Times New Roman"/>
          <w:color w:val="000000" w:themeColor="text1"/>
        </w:rPr>
        <w:t>i)</w:t>
      </w:r>
      <w:r w:rsidRPr="00E01512">
        <w:rPr>
          <w:rFonts w:ascii="Times New Roman" w:hAnsi="Times New Roman" w:cs="Times New Roman"/>
          <w:color w:val="000000" w:themeColor="text1"/>
        </w:rPr>
        <w:tab/>
        <w:t xml:space="preserve">Members of the Teaching Staff shall be required to undertake collegiate duties for the period during which they are not on leave and at the discretion of the </w:t>
      </w:r>
      <w:r w:rsidR="007C19C9" w:rsidRPr="00E01512">
        <w:rPr>
          <w:rFonts w:ascii="Times New Roman" w:hAnsi="Times New Roman" w:cs="Times New Roman"/>
          <w:color w:val="000000" w:themeColor="text1"/>
        </w:rPr>
        <w:t>Director General</w:t>
      </w:r>
    </w:p>
    <w:p w:rsidR="009F64DE" w:rsidRPr="00E01512" w:rsidRDefault="009F64DE" w:rsidP="009F64DE">
      <w:pPr>
        <w:spacing w:line="360" w:lineRule="auto"/>
        <w:ind w:left="720" w:hanging="720"/>
        <w:rPr>
          <w:rFonts w:ascii="Times New Roman" w:hAnsi="Times New Roman" w:cs="Times New Roman"/>
          <w:color w:val="000000" w:themeColor="text1"/>
        </w:rPr>
      </w:pPr>
      <w:r w:rsidRPr="00E01512">
        <w:rPr>
          <w:rFonts w:ascii="Times New Roman" w:hAnsi="Times New Roman" w:cs="Times New Roman"/>
          <w:color w:val="000000" w:themeColor="text1"/>
        </w:rPr>
        <w:t>ii)</w:t>
      </w:r>
      <w:r w:rsidRPr="00E01512">
        <w:rPr>
          <w:rFonts w:ascii="Times New Roman" w:hAnsi="Times New Roman" w:cs="Times New Roman"/>
          <w:color w:val="000000" w:themeColor="text1"/>
        </w:rPr>
        <w:tab/>
        <w:t>Any period of teaching duties of between 10 and 13 consecutive weeks should be followed by a break of at least two weeks.</w:t>
      </w:r>
    </w:p>
    <w:p w:rsidR="009F64DE" w:rsidRPr="00E01512" w:rsidRDefault="009F64DE" w:rsidP="009F64DE">
      <w:pPr>
        <w:spacing w:line="360" w:lineRule="auto"/>
        <w:ind w:left="720" w:hanging="720"/>
        <w:rPr>
          <w:rFonts w:ascii="Times New Roman" w:hAnsi="Times New Roman" w:cs="Times New Roman"/>
          <w:color w:val="000000" w:themeColor="text1"/>
        </w:rPr>
      </w:pPr>
      <w:r w:rsidRPr="00E01512">
        <w:rPr>
          <w:rFonts w:ascii="Times New Roman" w:hAnsi="Times New Roman" w:cs="Times New Roman"/>
          <w:color w:val="000000" w:themeColor="text1"/>
        </w:rPr>
        <w:t>iii)</w:t>
      </w:r>
      <w:r w:rsidRPr="00E01512">
        <w:rPr>
          <w:rFonts w:ascii="Times New Roman" w:hAnsi="Times New Roman" w:cs="Times New Roman"/>
          <w:color w:val="000000" w:themeColor="text1"/>
        </w:rPr>
        <w:tab/>
        <w:t>A schedule of leave entitlements shall be drawn up three months before the end of the academic year showing as accurately as possible, when members of staff are to commence and terminate their leave.  A schedule so drawn up may be amended or altered depending on the exigencies of the service.</w:t>
      </w:r>
    </w:p>
    <w:p w:rsidR="009F64DE" w:rsidRPr="00E01512" w:rsidRDefault="009F64DE" w:rsidP="009F64DE">
      <w:pPr>
        <w:spacing w:line="360" w:lineRule="auto"/>
        <w:ind w:left="720" w:hanging="720"/>
        <w:rPr>
          <w:rFonts w:ascii="Times New Roman" w:hAnsi="Times New Roman" w:cs="Times New Roman"/>
          <w:color w:val="000000" w:themeColor="text1"/>
        </w:rPr>
      </w:pPr>
      <w:proofErr w:type="gramStart"/>
      <w:r w:rsidRPr="00E01512">
        <w:rPr>
          <w:rFonts w:ascii="Times New Roman" w:hAnsi="Times New Roman" w:cs="Times New Roman"/>
          <w:color w:val="000000" w:themeColor="text1"/>
        </w:rPr>
        <w:t>iv)</w:t>
      </w:r>
      <w:r w:rsidRPr="00E01512">
        <w:rPr>
          <w:rFonts w:ascii="Times New Roman" w:hAnsi="Times New Roman" w:cs="Times New Roman"/>
          <w:color w:val="000000" w:themeColor="text1"/>
        </w:rPr>
        <w:tab/>
        <w:t>A</w:t>
      </w:r>
      <w:proofErr w:type="gramEnd"/>
      <w:r w:rsidRPr="00E01512">
        <w:rPr>
          <w:rFonts w:ascii="Times New Roman" w:hAnsi="Times New Roman" w:cs="Times New Roman"/>
          <w:color w:val="000000" w:themeColor="text1"/>
        </w:rPr>
        <w:t xml:space="preserve"> member of the teaching staff shall normally be required to undertake no less than 20 hours contact time per week.</w:t>
      </w:r>
    </w:p>
    <w:p w:rsidR="009F64DE" w:rsidRPr="00E01512" w:rsidRDefault="009F64DE" w:rsidP="009F64DE">
      <w:pPr>
        <w:spacing w:line="360" w:lineRule="auto"/>
        <w:ind w:left="720" w:hanging="720"/>
        <w:jc w:val="both"/>
        <w:rPr>
          <w:rFonts w:ascii="Times New Roman" w:hAnsi="Times New Roman" w:cs="Times New Roman"/>
          <w:color w:val="000000" w:themeColor="text1"/>
        </w:rPr>
      </w:pPr>
      <w:r w:rsidRPr="00E01512">
        <w:rPr>
          <w:rFonts w:ascii="Times New Roman" w:hAnsi="Times New Roman" w:cs="Times New Roman"/>
          <w:color w:val="000000" w:themeColor="text1"/>
        </w:rPr>
        <w:t>v)</w:t>
      </w:r>
      <w:r w:rsidRPr="00E01512">
        <w:rPr>
          <w:rFonts w:ascii="Times New Roman" w:hAnsi="Times New Roman" w:cs="Times New Roman"/>
          <w:color w:val="000000" w:themeColor="text1"/>
        </w:rPr>
        <w:tab/>
        <w:t xml:space="preserve">Permission must be obtained from the </w:t>
      </w:r>
      <w:r w:rsidR="007C19C9" w:rsidRPr="00E01512">
        <w:rPr>
          <w:rFonts w:ascii="Times New Roman" w:hAnsi="Times New Roman" w:cs="Times New Roman"/>
          <w:color w:val="000000" w:themeColor="text1"/>
        </w:rPr>
        <w:t xml:space="preserve">Director </w:t>
      </w:r>
      <w:r w:rsidRPr="00E01512">
        <w:rPr>
          <w:rFonts w:ascii="Times New Roman" w:hAnsi="Times New Roman" w:cs="Times New Roman"/>
          <w:color w:val="000000" w:themeColor="text1"/>
        </w:rPr>
        <w:t xml:space="preserve">of School before any member of staff absents himself/herself during the minimum requisite number of hours of attendance, </w:t>
      </w:r>
      <w:proofErr w:type="spellStart"/>
      <w:r w:rsidRPr="00E01512">
        <w:rPr>
          <w:rFonts w:ascii="Times New Roman" w:hAnsi="Times New Roman" w:cs="Times New Roman"/>
          <w:color w:val="000000" w:themeColor="text1"/>
        </w:rPr>
        <w:t>viz</w:t>
      </w:r>
      <w:proofErr w:type="spellEnd"/>
      <w:r w:rsidRPr="00E01512">
        <w:rPr>
          <w:rFonts w:ascii="Times New Roman" w:hAnsi="Times New Roman" w:cs="Times New Roman"/>
          <w:color w:val="000000" w:themeColor="text1"/>
        </w:rPr>
        <w:t xml:space="preserve"> a </w:t>
      </w:r>
      <w:proofErr w:type="spellStart"/>
      <w:r w:rsidRPr="00E01512">
        <w:rPr>
          <w:rFonts w:ascii="Times New Roman" w:hAnsi="Times New Roman" w:cs="Times New Roman"/>
          <w:color w:val="000000" w:themeColor="text1"/>
        </w:rPr>
        <w:t>viz</w:t>
      </w:r>
      <w:proofErr w:type="spellEnd"/>
      <w:r w:rsidRPr="00E01512">
        <w:rPr>
          <w:rFonts w:ascii="Times New Roman" w:hAnsi="Times New Roman" w:cs="Times New Roman"/>
          <w:color w:val="000000" w:themeColor="text1"/>
        </w:rPr>
        <w:t xml:space="preserve"> hours weekly, during sessions.</w:t>
      </w:r>
    </w:p>
    <w:p w:rsidR="000B424E" w:rsidRPr="00E01512" w:rsidRDefault="000B424E" w:rsidP="009F64DE">
      <w:pPr>
        <w:spacing w:line="360" w:lineRule="auto"/>
        <w:ind w:left="720" w:hanging="720"/>
        <w:rPr>
          <w:rFonts w:ascii="Times New Roman" w:hAnsi="Times New Roman" w:cs="Times New Roman"/>
          <w:b/>
          <w:color w:val="000000" w:themeColor="text1"/>
          <w:u w:val="single"/>
        </w:rPr>
      </w:pPr>
    </w:p>
    <w:p w:rsidR="000B424E" w:rsidRPr="00E01512" w:rsidRDefault="000B424E" w:rsidP="009F64DE">
      <w:pPr>
        <w:spacing w:line="360" w:lineRule="auto"/>
        <w:ind w:left="720" w:hanging="720"/>
        <w:rPr>
          <w:rFonts w:ascii="Times New Roman" w:hAnsi="Times New Roman" w:cs="Times New Roman"/>
          <w:b/>
          <w:color w:val="000000" w:themeColor="text1"/>
          <w:u w:val="single"/>
        </w:rPr>
      </w:pPr>
    </w:p>
    <w:p w:rsidR="009F64DE" w:rsidRPr="00E01512" w:rsidRDefault="009F64DE" w:rsidP="009F64DE">
      <w:pPr>
        <w:spacing w:line="360" w:lineRule="auto"/>
        <w:ind w:left="720" w:hanging="720"/>
        <w:rPr>
          <w:rFonts w:ascii="Times New Roman" w:hAnsi="Times New Roman" w:cs="Times New Roman"/>
          <w:color w:val="000000" w:themeColor="text1"/>
        </w:rPr>
      </w:pPr>
      <w:r w:rsidRPr="00E01512">
        <w:rPr>
          <w:rFonts w:ascii="Times New Roman" w:hAnsi="Times New Roman" w:cs="Times New Roman"/>
          <w:b/>
          <w:color w:val="000000" w:themeColor="text1"/>
          <w:u w:val="single"/>
        </w:rPr>
        <w:lastRenderedPageBreak/>
        <w:t>NOTES</w:t>
      </w:r>
    </w:p>
    <w:p w:rsidR="009F64DE" w:rsidRPr="00E01512" w:rsidRDefault="009F64DE" w:rsidP="009F64DE">
      <w:pPr>
        <w:pStyle w:val="ListParagraph"/>
        <w:numPr>
          <w:ilvl w:val="0"/>
          <w:numId w:val="13"/>
        </w:numPr>
        <w:tabs>
          <w:tab w:val="clear" w:pos="900"/>
          <w:tab w:val="clear" w:pos="990"/>
        </w:tabs>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A member of the teaching staff will be concerned with a wide range of activities.  The time spent on each activity will depend on:</w:t>
      </w:r>
    </w:p>
    <w:p w:rsidR="009F64DE" w:rsidRPr="00E01512" w:rsidRDefault="009F64DE" w:rsidP="009F64DE">
      <w:pPr>
        <w:pStyle w:val="ListParagraph"/>
        <w:spacing w:line="360" w:lineRule="auto"/>
        <w:rPr>
          <w:rFonts w:ascii="Times New Roman" w:hAnsi="Times New Roman" w:cs="Times New Roman"/>
          <w:color w:val="000000" w:themeColor="text1"/>
        </w:rPr>
      </w:pPr>
    </w:p>
    <w:p w:rsidR="009F64DE" w:rsidRPr="00E01512" w:rsidRDefault="009F64DE" w:rsidP="009F64DE">
      <w:pPr>
        <w:pStyle w:val="ListParagraph"/>
        <w:numPr>
          <w:ilvl w:val="0"/>
          <w:numId w:val="14"/>
        </w:numPr>
        <w:tabs>
          <w:tab w:val="clear" w:pos="900"/>
          <w:tab w:val="clear" w:pos="990"/>
        </w:tabs>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Actual – Teaching</w:t>
      </w:r>
    </w:p>
    <w:p w:rsidR="009F64DE" w:rsidRPr="00E01512" w:rsidRDefault="009F64DE" w:rsidP="009F64DE">
      <w:pPr>
        <w:pStyle w:val="ListParagraph"/>
        <w:numPr>
          <w:ilvl w:val="0"/>
          <w:numId w:val="14"/>
        </w:numPr>
        <w:tabs>
          <w:tab w:val="clear" w:pos="900"/>
          <w:tab w:val="clear" w:pos="990"/>
        </w:tabs>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Invigilating and supervising examinations and tests:</w:t>
      </w:r>
    </w:p>
    <w:p w:rsidR="009F64DE" w:rsidRPr="00E01512" w:rsidRDefault="009F64DE" w:rsidP="009F64DE">
      <w:pPr>
        <w:pStyle w:val="ListParagraph"/>
        <w:numPr>
          <w:ilvl w:val="0"/>
          <w:numId w:val="14"/>
        </w:numPr>
        <w:tabs>
          <w:tab w:val="clear" w:pos="900"/>
          <w:tab w:val="clear" w:pos="990"/>
        </w:tabs>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Tutorial and supervisory work with individual students or with groups, both inside and outside the College.</w:t>
      </w:r>
    </w:p>
    <w:p w:rsidR="009F64DE" w:rsidRPr="00E01512" w:rsidRDefault="009F64DE" w:rsidP="009F64DE">
      <w:pPr>
        <w:spacing w:line="360" w:lineRule="auto"/>
        <w:ind w:left="360"/>
        <w:rPr>
          <w:rFonts w:ascii="Times New Roman" w:hAnsi="Times New Roman" w:cs="Times New Roman"/>
          <w:color w:val="000000" w:themeColor="text1"/>
        </w:rPr>
      </w:pPr>
    </w:p>
    <w:p w:rsidR="009F64DE" w:rsidRPr="00E01512" w:rsidRDefault="009F64DE" w:rsidP="009F64DE">
      <w:pPr>
        <w:pStyle w:val="ListParagraph"/>
        <w:numPr>
          <w:ilvl w:val="0"/>
          <w:numId w:val="13"/>
        </w:numPr>
        <w:tabs>
          <w:tab w:val="clear" w:pos="900"/>
          <w:tab w:val="clear" w:pos="990"/>
        </w:tabs>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Other members of staff will be concerned with a wide range of activities.  The time spent on each activity will depend on:</w:t>
      </w:r>
    </w:p>
    <w:p w:rsidR="009F64DE" w:rsidRPr="00E01512" w:rsidRDefault="009F64DE" w:rsidP="009F64DE">
      <w:pPr>
        <w:pStyle w:val="ListParagraph"/>
        <w:spacing w:line="360" w:lineRule="auto"/>
        <w:rPr>
          <w:rFonts w:ascii="Times New Roman" w:hAnsi="Times New Roman" w:cs="Times New Roman"/>
          <w:color w:val="000000" w:themeColor="text1"/>
        </w:rPr>
      </w:pPr>
    </w:p>
    <w:p w:rsidR="009F64DE" w:rsidRPr="00E01512" w:rsidRDefault="009F64DE" w:rsidP="009F64DE">
      <w:pPr>
        <w:pStyle w:val="ListParagraph"/>
        <w:numPr>
          <w:ilvl w:val="0"/>
          <w:numId w:val="15"/>
        </w:numPr>
        <w:tabs>
          <w:tab w:val="clear" w:pos="900"/>
          <w:tab w:val="clear" w:pos="990"/>
        </w:tabs>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The type of work and the number of students being taught.</w:t>
      </w:r>
    </w:p>
    <w:p w:rsidR="009F64DE" w:rsidRPr="00E01512" w:rsidRDefault="009F64DE" w:rsidP="009F64DE">
      <w:pPr>
        <w:pStyle w:val="ListParagraph"/>
        <w:numPr>
          <w:ilvl w:val="0"/>
          <w:numId w:val="15"/>
        </w:numPr>
        <w:tabs>
          <w:tab w:val="clear" w:pos="900"/>
          <w:tab w:val="clear" w:pos="990"/>
        </w:tabs>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The responsibility placed upon him/her.</w:t>
      </w:r>
    </w:p>
    <w:p w:rsidR="009F64DE" w:rsidRPr="00E01512" w:rsidRDefault="009F64DE" w:rsidP="009F64DE">
      <w:pPr>
        <w:pStyle w:val="ListParagraph"/>
        <w:numPr>
          <w:ilvl w:val="0"/>
          <w:numId w:val="15"/>
        </w:numPr>
        <w:tabs>
          <w:tab w:val="clear" w:pos="900"/>
          <w:tab w:val="clear" w:pos="990"/>
        </w:tabs>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 xml:space="preserve">The hours of </w:t>
      </w:r>
      <w:r w:rsidR="0073487E" w:rsidRPr="00E01512">
        <w:rPr>
          <w:rFonts w:ascii="Times New Roman" w:hAnsi="Times New Roman" w:cs="Times New Roman"/>
          <w:color w:val="000000" w:themeColor="text1"/>
        </w:rPr>
        <w:t>work in</w:t>
      </w:r>
      <w:r w:rsidRPr="00E01512">
        <w:rPr>
          <w:rFonts w:ascii="Times New Roman" w:hAnsi="Times New Roman" w:cs="Times New Roman"/>
          <w:color w:val="000000" w:themeColor="text1"/>
        </w:rPr>
        <w:t xml:space="preserve"> question are to be decided with due consideration to all possible duties performed by the individual.</w:t>
      </w:r>
    </w:p>
    <w:p w:rsidR="009F64DE" w:rsidRPr="00E01512" w:rsidRDefault="009F64DE" w:rsidP="009F64DE">
      <w:pPr>
        <w:pStyle w:val="ListParagraph"/>
        <w:spacing w:line="360" w:lineRule="auto"/>
        <w:ind w:left="1080"/>
        <w:rPr>
          <w:rFonts w:ascii="Times New Roman" w:hAnsi="Times New Roman" w:cs="Times New Roman"/>
          <w:color w:val="000000" w:themeColor="text1"/>
        </w:rPr>
      </w:pPr>
    </w:p>
    <w:p w:rsidR="009F64DE" w:rsidRPr="00E01512" w:rsidRDefault="009F64DE" w:rsidP="009F64DE">
      <w:pPr>
        <w:pStyle w:val="ListParagraph"/>
        <w:numPr>
          <w:ilvl w:val="0"/>
          <w:numId w:val="13"/>
        </w:numPr>
        <w:tabs>
          <w:tab w:val="clear" w:pos="900"/>
          <w:tab w:val="clear" w:pos="990"/>
        </w:tabs>
        <w:spacing w:line="360" w:lineRule="auto"/>
        <w:jc w:val="both"/>
        <w:rPr>
          <w:rFonts w:ascii="Times New Roman" w:hAnsi="Times New Roman" w:cs="Times New Roman"/>
          <w:color w:val="000000" w:themeColor="text1"/>
        </w:rPr>
      </w:pPr>
      <w:r w:rsidRPr="00E01512">
        <w:rPr>
          <w:rFonts w:ascii="Times New Roman" w:hAnsi="Times New Roman" w:cs="Times New Roman"/>
          <w:color w:val="000000" w:themeColor="text1"/>
        </w:rPr>
        <w:t xml:space="preserve">Within the College establishment, certain staff may be eligible, with the agreement of the </w:t>
      </w:r>
      <w:r w:rsidR="007C19C9" w:rsidRPr="00E01512">
        <w:rPr>
          <w:rFonts w:ascii="Times New Roman" w:hAnsi="Times New Roman" w:cs="Times New Roman"/>
          <w:color w:val="000000" w:themeColor="text1"/>
        </w:rPr>
        <w:t>Director General</w:t>
      </w:r>
      <w:r w:rsidRPr="00E01512">
        <w:rPr>
          <w:rFonts w:ascii="Times New Roman" w:hAnsi="Times New Roman" w:cs="Times New Roman"/>
          <w:color w:val="000000" w:themeColor="text1"/>
        </w:rPr>
        <w:t xml:space="preserve"> and by the arrangement with their colleagues, for adjustment of contact hours.  The need for such adjustment is envisaged as being infrequent and on a short term basis.</w:t>
      </w:r>
    </w:p>
    <w:p w:rsidR="009F64DE" w:rsidRPr="00E01512" w:rsidRDefault="009F64DE" w:rsidP="009F64DE">
      <w:pPr>
        <w:pStyle w:val="ListParagraph"/>
        <w:spacing w:line="360" w:lineRule="auto"/>
        <w:rPr>
          <w:rFonts w:ascii="Times New Roman" w:hAnsi="Times New Roman" w:cs="Times New Roman"/>
          <w:color w:val="000000" w:themeColor="text1"/>
        </w:rPr>
      </w:pPr>
    </w:p>
    <w:p w:rsidR="009F64DE" w:rsidRPr="00E01512" w:rsidRDefault="009F64DE" w:rsidP="009F64DE">
      <w:pPr>
        <w:pStyle w:val="ListParagraph"/>
        <w:numPr>
          <w:ilvl w:val="0"/>
          <w:numId w:val="13"/>
        </w:numPr>
        <w:tabs>
          <w:tab w:val="clear" w:pos="900"/>
          <w:tab w:val="clear" w:pos="990"/>
        </w:tabs>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In the case of</w:t>
      </w:r>
      <w:r w:rsidR="00F55EAC" w:rsidRPr="00E01512">
        <w:rPr>
          <w:rFonts w:ascii="Times New Roman" w:hAnsi="Times New Roman" w:cs="Times New Roman"/>
          <w:color w:val="000000" w:themeColor="text1"/>
        </w:rPr>
        <w:t xml:space="preserve"> Director</w:t>
      </w:r>
      <w:r w:rsidRPr="00E01512">
        <w:rPr>
          <w:rFonts w:ascii="Times New Roman" w:hAnsi="Times New Roman" w:cs="Times New Roman"/>
          <w:color w:val="000000" w:themeColor="text1"/>
        </w:rPr>
        <w:t xml:space="preserve"> of Schools/</w:t>
      </w:r>
      <w:r w:rsidR="00F55EAC" w:rsidRPr="00E01512">
        <w:rPr>
          <w:rFonts w:ascii="Times New Roman" w:hAnsi="Times New Roman" w:cs="Times New Roman"/>
          <w:color w:val="000000" w:themeColor="text1"/>
        </w:rPr>
        <w:t xml:space="preserve">Head of </w:t>
      </w:r>
      <w:r w:rsidRPr="00E01512">
        <w:rPr>
          <w:rFonts w:ascii="Times New Roman" w:hAnsi="Times New Roman" w:cs="Times New Roman"/>
          <w:color w:val="000000" w:themeColor="text1"/>
        </w:rPr>
        <w:t>Sections the amount of actual teaching time has to be limited in view of many other tasks for which they are responsible.</w:t>
      </w:r>
    </w:p>
    <w:p w:rsidR="009F64DE" w:rsidRPr="00E01512" w:rsidRDefault="009F64DE" w:rsidP="009F64DE">
      <w:pPr>
        <w:pStyle w:val="ListParagraph"/>
        <w:rPr>
          <w:rFonts w:ascii="Times New Roman" w:hAnsi="Times New Roman" w:cs="Times New Roman"/>
          <w:color w:val="000000" w:themeColor="text1"/>
        </w:rPr>
      </w:pPr>
    </w:p>
    <w:p w:rsidR="009F64DE" w:rsidRPr="00E01512" w:rsidRDefault="009F64DE" w:rsidP="009F64DE">
      <w:pPr>
        <w:pStyle w:val="ListParagraph"/>
        <w:numPr>
          <w:ilvl w:val="0"/>
          <w:numId w:val="13"/>
        </w:numPr>
        <w:tabs>
          <w:tab w:val="clear" w:pos="900"/>
          <w:tab w:val="clear" w:pos="990"/>
        </w:tabs>
        <w:spacing w:line="360" w:lineRule="auto"/>
        <w:jc w:val="both"/>
        <w:rPr>
          <w:rFonts w:ascii="Times New Roman" w:hAnsi="Times New Roman" w:cs="Times New Roman"/>
          <w:color w:val="000000" w:themeColor="text1"/>
        </w:rPr>
      </w:pPr>
      <w:r w:rsidRPr="00E01512">
        <w:rPr>
          <w:rFonts w:ascii="Times New Roman" w:hAnsi="Times New Roman" w:cs="Times New Roman"/>
          <w:color w:val="000000" w:themeColor="text1"/>
        </w:rPr>
        <w:t xml:space="preserve">Each member of staff will be given his/her teaching programme prior to the vacation.  The term for which the timetable is prepared, subject to modifications </w:t>
      </w:r>
      <w:r w:rsidRPr="00E01512">
        <w:rPr>
          <w:rFonts w:ascii="Times New Roman" w:hAnsi="Times New Roman" w:cs="Times New Roman"/>
          <w:color w:val="000000" w:themeColor="text1"/>
        </w:rPr>
        <w:lastRenderedPageBreak/>
        <w:t>arising out of such things as enrolment – variations, late changes and other such matters.</w:t>
      </w:r>
    </w:p>
    <w:p w:rsidR="009F64DE" w:rsidRPr="00E01512" w:rsidRDefault="009F64DE" w:rsidP="009F64DE">
      <w:pPr>
        <w:pStyle w:val="ListParagraph"/>
        <w:rPr>
          <w:rFonts w:ascii="Times New Roman" w:hAnsi="Times New Roman" w:cs="Times New Roman"/>
          <w:color w:val="000000" w:themeColor="text1"/>
        </w:rPr>
      </w:pPr>
    </w:p>
    <w:p w:rsidR="009F64DE" w:rsidRPr="00E01512" w:rsidRDefault="009F64DE" w:rsidP="009F64DE">
      <w:pPr>
        <w:pStyle w:val="ListParagraph"/>
        <w:numPr>
          <w:ilvl w:val="0"/>
          <w:numId w:val="13"/>
        </w:numPr>
        <w:tabs>
          <w:tab w:val="clear" w:pos="900"/>
          <w:tab w:val="clear" w:pos="990"/>
        </w:tabs>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 xml:space="preserve">After the </w:t>
      </w:r>
      <w:r w:rsidR="0073487E" w:rsidRPr="00E01512">
        <w:rPr>
          <w:rFonts w:ascii="Times New Roman" w:hAnsi="Times New Roman" w:cs="Times New Roman"/>
          <w:color w:val="000000" w:themeColor="text1"/>
        </w:rPr>
        <w:t>individual’s</w:t>
      </w:r>
      <w:r w:rsidRPr="00E01512">
        <w:rPr>
          <w:rFonts w:ascii="Times New Roman" w:hAnsi="Times New Roman" w:cs="Times New Roman"/>
          <w:color w:val="000000" w:themeColor="text1"/>
        </w:rPr>
        <w:t xml:space="preserve"> period of class contact hours has been finally settled, the period of ancillary duties will be arranged next at the reasonable convenience of the member of staff concerned. </w:t>
      </w:r>
    </w:p>
    <w:p w:rsidR="009F64DE" w:rsidRPr="00E01512" w:rsidRDefault="009F64DE" w:rsidP="009F64DE">
      <w:pPr>
        <w:pStyle w:val="ListParagraph"/>
        <w:rPr>
          <w:rFonts w:ascii="Times New Roman" w:hAnsi="Times New Roman" w:cs="Times New Roman"/>
          <w:color w:val="000000" w:themeColor="text1"/>
        </w:rPr>
      </w:pPr>
    </w:p>
    <w:p w:rsidR="009F64DE" w:rsidRPr="00E01512" w:rsidRDefault="009F64DE" w:rsidP="009F64DE">
      <w:pPr>
        <w:pStyle w:val="ListParagraph"/>
        <w:numPr>
          <w:ilvl w:val="0"/>
          <w:numId w:val="13"/>
        </w:numPr>
        <w:tabs>
          <w:tab w:val="clear" w:pos="900"/>
          <w:tab w:val="clear" w:pos="990"/>
        </w:tabs>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 xml:space="preserve">No member of staff may make any changes in the timetable, their contact hours or ancillary duties without the agreement of </w:t>
      </w:r>
      <w:r w:rsidR="00F55EAC" w:rsidRPr="00E01512">
        <w:rPr>
          <w:rFonts w:ascii="Times New Roman" w:hAnsi="Times New Roman" w:cs="Times New Roman"/>
          <w:color w:val="000000" w:themeColor="text1"/>
        </w:rPr>
        <w:t>Director</w:t>
      </w:r>
      <w:r w:rsidRPr="00E01512">
        <w:rPr>
          <w:rFonts w:ascii="Times New Roman" w:hAnsi="Times New Roman" w:cs="Times New Roman"/>
          <w:color w:val="000000" w:themeColor="text1"/>
        </w:rPr>
        <w:t xml:space="preserve"> of School/</w:t>
      </w:r>
      <w:r w:rsidR="00F55EAC" w:rsidRPr="00E01512">
        <w:rPr>
          <w:rFonts w:ascii="Times New Roman" w:hAnsi="Times New Roman" w:cs="Times New Roman"/>
          <w:color w:val="000000" w:themeColor="text1"/>
        </w:rPr>
        <w:t xml:space="preserve">Head of </w:t>
      </w:r>
      <w:r w:rsidRPr="00E01512">
        <w:rPr>
          <w:rFonts w:ascii="Times New Roman" w:hAnsi="Times New Roman" w:cs="Times New Roman"/>
          <w:color w:val="000000" w:themeColor="text1"/>
        </w:rPr>
        <w:t>Section and the autho</w:t>
      </w:r>
      <w:r w:rsidR="0073487E" w:rsidRPr="00E01512">
        <w:rPr>
          <w:rFonts w:ascii="Times New Roman" w:hAnsi="Times New Roman" w:cs="Times New Roman"/>
          <w:color w:val="000000" w:themeColor="text1"/>
        </w:rPr>
        <w:t xml:space="preserve">rity of the </w:t>
      </w:r>
      <w:r w:rsidR="00F55EAC" w:rsidRPr="00E01512">
        <w:rPr>
          <w:rFonts w:ascii="Times New Roman" w:hAnsi="Times New Roman" w:cs="Times New Roman"/>
          <w:color w:val="000000" w:themeColor="text1"/>
        </w:rPr>
        <w:t>Deputy Director General</w:t>
      </w:r>
      <w:r w:rsidR="0073487E" w:rsidRPr="00E01512">
        <w:rPr>
          <w:rFonts w:ascii="Times New Roman" w:hAnsi="Times New Roman" w:cs="Times New Roman"/>
          <w:color w:val="000000" w:themeColor="text1"/>
        </w:rPr>
        <w:t xml:space="preserve"> or </w:t>
      </w:r>
      <w:r w:rsidRPr="00E01512">
        <w:rPr>
          <w:rFonts w:ascii="Times New Roman" w:hAnsi="Times New Roman" w:cs="Times New Roman"/>
          <w:color w:val="000000" w:themeColor="text1"/>
        </w:rPr>
        <w:t xml:space="preserve">the </w:t>
      </w:r>
      <w:r w:rsidR="00F55EAC" w:rsidRPr="00E01512">
        <w:rPr>
          <w:rFonts w:ascii="Times New Roman" w:hAnsi="Times New Roman" w:cs="Times New Roman"/>
          <w:color w:val="000000" w:themeColor="text1"/>
        </w:rPr>
        <w:t>Director General</w:t>
      </w:r>
      <w:r w:rsidRPr="00E01512">
        <w:rPr>
          <w:rFonts w:ascii="Times New Roman" w:hAnsi="Times New Roman" w:cs="Times New Roman"/>
          <w:color w:val="000000" w:themeColor="text1"/>
        </w:rPr>
        <w:t>, if circumstances require.</w:t>
      </w:r>
    </w:p>
    <w:p w:rsidR="009F64DE" w:rsidRPr="00E01512" w:rsidRDefault="009F64DE" w:rsidP="009F64DE">
      <w:pPr>
        <w:pStyle w:val="ListParagraph"/>
        <w:rPr>
          <w:rFonts w:ascii="Times New Roman" w:hAnsi="Times New Roman" w:cs="Times New Roman"/>
          <w:color w:val="000000" w:themeColor="text1"/>
        </w:rPr>
      </w:pPr>
    </w:p>
    <w:p w:rsidR="009F64DE" w:rsidRPr="00E01512" w:rsidRDefault="009F64DE" w:rsidP="009F64DE">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10.3</w:t>
      </w:r>
      <w:r w:rsidRPr="00E01512">
        <w:rPr>
          <w:rFonts w:ascii="Times New Roman" w:hAnsi="Times New Roman" w:cs="Times New Roman"/>
          <w:color w:val="000000" w:themeColor="text1"/>
        </w:rPr>
        <w:tab/>
      </w:r>
      <w:r w:rsidRPr="00E01512">
        <w:rPr>
          <w:rFonts w:ascii="Times New Roman" w:hAnsi="Times New Roman" w:cs="Times New Roman"/>
          <w:b/>
          <w:color w:val="000000" w:themeColor="text1"/>
          <w:u w:val="single"/>
        </w:rPr>
        <w:t>Grievance Procedures</w:t>
      </w:r>
    </w:p>
    <w:p w:rsidR="009F64DE" w:rsidRPr="00E01512" w:rsidRDefault="009F64DE" w:rsidP="009F64DE">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i.</w:t>
      </w:r>
      <w:r w:rsidRPr="00E01512">
        <w:rPr>
          <w:rFonts w:ascii="Times New Roman" w:hAnsi="Times New Roman" w:cs="Times New Roman"/>
          <w:color w:val="000000" w:themeColor="text1"/>
        </w:rPr>
        <w:tab/>
      </w:r>
      <w:r w:rsidRPr="00E01512">
        <w:rPr>
          <w:rFonts w:ascii="Times New Roman" w:hAnsi="Times New Roman" w:cs="Times New Roman"/>
          <w:b/>
          <w:color w:val="000000" w:themeColor="text1"/>
          <w:u w:val="single"/>
        </w:rPr>
        <w:t>Informal Procedures</w:t>
      </w:r>
    </w:p>
    <w:p w:rsidR="009F64DE" w:rsidRPr="00E01512" w:rsidRDefault="000B424E" w:rsidP="009F64DE">
      <w:pPr>
        <w:spacing w:line="360" w:lineRule="auto"/>
        <w:ind w:left="720"/>
        <w:jc w:val="both"/>
        <w:rPr>
          <w:rFonts w:ascii="Times New Roman" w:hAnsi="Times New Roman" w:cs="Times New Roman"/>
          <w:color w:val="000000" w:themeColor="text1"/>
        </w:rPr>
      </w:pPr>
      <w:r w:rsidRPr="00E01512">
        <w:rPr>
          <w:rFonts w:ascii="Times New Roman" w:hAnsi="Times New Roman" w:cs="Times New Roman"/>
          <w:color w:val="000000" w:themeColor="text1"/>
        </w:rPr>
        <w:tab/>
      </w:r>
      <w:r w:rsidR="009F64DE" w:rsidRPr="00E01512">
        <w:rPr>
          <w:rFonts w:ascii="Times New Roman" w:hAnsi="Times New Roman" w:cs="Times New Roman"/>
          <w:color w:val="000000" w:themeColor="text1"/>
        </w:rPr>
        <w:t xml:space="preserve">Where a member of staff has a grievance, he or she should first of all attempt to resolve it amicably by approaching any other person concerned.  (A grievance concerning salary should always however be reported in writing to the </w:t>
      </w:r>
      <w:r w:rsidR="00F55EAC" w:rsidRPr="00E01512">
        <w:rPr>
          <w:rFonts w:ascii="Times New Roman" w:hAnsi="Times New Roman" w:cs="Times New Roman"/>
          <w:color w:val="000000" w:themeColor="text1"/>
        </w:rPr>
        <w:t>Director General</w:t>
      </w:r>
      <w:r w:rsidR="009F64DE" w:rsidRPr="00E01512">
        <w:rPr>
          <w:rFonts w:ascii="Times New Roman" w:hAnsi="Times New Roman" w:cs="Times New Roman"/>
          <w:color w:val="000000" w:themeColor="text1"/>
        </w:rPr>
        <w:t>)</w:t>
      </w:r>
    </w:p>
    <w:p w:rsidR="009F64DE" w:rsidRPr="00E01512" w:rsidRDefault="000B424E" w:rsidP="009F64DE">
      <w:pPr>
        <w:spacing w:line="360" w:lineRule="auto"/>
        <w:ind w:left="720"/>
        <w:jc w:val="both"/>
        <w:rPr>
          <w:rFonts w:ascii="Times New Roman" w:hAnsi="Times New Roman" w:cs="Times New Roman"/>
          <w:color w:val="000000" w:themeColor="text1"/>
        </w:rPr>
      </w:pPr>
      <w:r w:rsidRPr="00E01512">
        <w:rPr>
          <w:rFonts w:ascii="Times New Roman" w:hAnsi="Times New Roman" w:cs="Times New Roman"/>
          <w:color w:val="000000" w:themeColor="text1"/>
        </w:rPr>
        <w:tab/>
      </w:r>
      <w:r w:rsidR="009F64DE" w:rsidRPr="00E01512">
        <w:rPr>
          <w:rFonts w:ascii="Times New Roman" w:hAnsi="Times New Roman" w:cs="Times New Roman"/>
          <w:color w:val="000000" w:themeColor="text1"/>
        </w:rPr>
        <w:t xml:space="preserve">If the matter remains unresolved the aggrieved person should seek a personal interview with the </w:t>
      </w:r>
      <w:r w:rsidR="00F55EAC" w:rsidRPr="00E01512">
        <w:rPr>
          <w:rFonts w:ascii="Times New Roman" w:hAnsi="Times New Roman" w:cs="Times New Roman"/>
          <w:color w:val="000000" w:themeColor="text1"/>
        </w:rPr>
        <w:t>Director</w:t>
      </w:r>
      <w:r w:rsidR="009F64DE" w:rsidRPr="00E01512">
        <w:rPr>
          <w:rFonts w:ascii="Times New Roman" w:hAnsi="Times New Roman" w:cs="Times New Roman"/>
          <w:color w:val="000000" w:themeColor="text1"/>
        </w:rPr>
        <w:t xml:space="preserve"> of School or </w:t>
      </w:r>
      <w:r w:rsidR="00F55EAC" w:rsidRPr="00E01512">
        <w:rPr>
          <w:rFonts w:ascii="Times New Roman" w:hAnsi="Times New Roman" w:cs="Times New Roman"/>
          <w:color w:val="000000" w:themeColor="text1"/>
        </w:rPr>
        <w:t xml:space="preserve">Head of </w:t>
      </w:r>
      <w:r w:rsidR="009F64DE" w:rsidRPr="00E01512">
        <w:rPr>
          <w:rFonts w:ascii="Times New Roman" w:hAnsi="Times New Roman" w:cs="Times New Roman"/>
          <w:color w:val="000000" w:themeColor="text1"/>
        </w:rPr>
        <w:t>Section, unless that person is an involved party.  In such a case recourse should be made to section ii below.</w:t>
      </w:r>
    </w:p>
    <w:p w:rsidR="009F64DE" w:rsidRPr="00E01512" w:rsidRDefault="009F64DE" w:rsidP="009F64DE">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ii.</w:t>
      </w:r>
      <w:r w:rsidRPr="00E01512">
        <w:rPr>
          <w:rFonts w:ascii="Times New Roman" w:hAnsi="Times New Roman" w:cs="Times New Roman"/>
          <w:color w:val="000000" w:themeColor="text1"/>
        </w:rPr>
        <w:tab/>
      </w:r>
      <w:r w:rsidRPr="00E01512">
        <w:rPr>
          <w:rFonts w:ascii="Times New Roman" w:hAnsi="Times New Roman" w:cs="Times New Roman"/>
          <w:b/>
          <w:color w:val="000000" w:themeColor="text1"/>
          <w:u w:val="single"/>
        </w:rPr>
        <w:t>Formal Procedures</w:t>
      </w:r>
    </w:p>
    <w:p w:rsidR="009F64DE" w:rsidRPr="00E01512" w:rsidRDefault="000B424E" w:rsidP="009F64DE">
      <w:pPr>
        <w:spacing w:line="360" w:lineRule="auto"/>
        <w:ind w:left="720"/>
        <w:jc w:val="both"/>
        <w:rPr>
          <w:rFonts w:ascii="Times New Roman" w:hAnsi="Times New Roman" w:cs="Times New Roman"/>
          <w:color w:val="000000" w:themeColor="text1"/>
        </w:rPr>
      </w:pPr>
      <w:r w:rsidRPr="00E01512">
        <w:rPr>
          <w:rFonts w:ascii="Times New Roman" w:hAnsi="Times New Roman" w:cs="Times New Roman"/>
          <w:color w:val="000000" w:themeColor="text1"/>
        </w:rPr>
        <w:tab/>
      </w:r>
      <w:r w:rsidR="009F64DE" w:rsidRPr="00E01512">
        <w:rPr>
          <w:rFonts w:ascii="Times New Roman" w:hAnsi="Times New Roman" w:cs="Times New Roman"/>
          <w:color w:val="000000" w:themeColor="text1"/>
        </w:rPr>
        <w:t>When attempts to resolve the situation informally have failed teaching members of staff may seek in writing, giving full details, an interview with the</w:t>
      </w:r>
      <w:r w:rsidR="002C7516" w:rsidRPr="00E01512">
        <w:rPr>
          <w:rFonts w:ascii="Times New Roman" w:hAnsi="Times New Roman" w:cs="Times New Roman"/>
          <w:color w:val="000000" w:themeColor="text1"/>
        </w:rPr>
        <w:t xml:space="preserve"> Director General</w:t>
      </w:r>
      <w:r w:rsidR="009F64DE" w:rsidRPr="00E01512">
        <w:rPr>
          <w:rFonts w:ascii="Times New Roman" w:hAnsi="Times New Roman" w:cs="Times New Roman"/>
          <w:color w:val="000000" w:themeColor="text1"/>
        </w:rPr>
        <w:t xml:space="preserve"> and non-teaching staff may similarly seek an interview with the </w:t>
      </w:r>
      <w:r w:rsidR="009F64DE" w:rsidRPr="00E01512">
        <w:rPr>
          <w:rFonts w:ascii="Times New Roman" w:hAnsi="Times New Roman" w:cs="Times New Roman"/>
          <w:color w:val="000000" w:themeColor="text1"/>
        </w:rPr>
        <w:lastRenderedPageBreak/>
        <w:t>Registrar.  If these officers are already involved in the grievance, an interview should be sought, in writing and giving full detail, with the Chairman of Council.</w:t>
      </w:r>
    </w:p>
    <w:p w:rsidR="009F64DE" w:rsidRPr="00E01512" w:rsidRDefault="000B424E" w:rsidP="009F64DE">
      <w:pPr>
        <w:spacing w:line="360" w:lineRule="auto"/>
        <w:ind w:left="720"/>
        <w:rPr>
          <w:rFonts w:ascii="Times New Roman" w:hAnsi="Times New Roman" w:cs="Times New Roman"/>
          <w:color w:val="000000" w:themeColor="text1"/>
        </w:rPr>
      </w:pPr>
      <w:r w:rsidRPr="00E01512">
        <w:rPr>
          <w:rFonts w:ascii="Times New Roman" w:hAnsi="Times New Roman" w:cs="Times New Roman"/>
          <w:color w:val="000000" w:themeColor="text1"/>
        </w:rPr>
        <w:tab/>
      </w:r>
      <w:r w:rsidR="009F64DE" w:rsidRPr="00E01512">
        <w:rPr>
          <w:rFonts w:ascii="Times New Roman" w:hAnsi="Times New Roman" w:cs="Times New Roman"/>
          <w:color w:val="000000" w:themeColor="text1"/>
        </w:rPr>
        <w:t xml:space="preserve">Should the </w:t>
      </w:r>
      <w:r w:rsidR="002C7516" w:rsidRPr="00E01512">
        <w:rPr>
          <w:rFonts w:ascii="Times New Roman" w:hAnsi="Times New Roman" w:cs="Times New Roman"/>
          <w:color w:val="000000" w:themeColor="text1"/>
        </w:rPr>
        <w:t xml:space="preserve">Director General </w:t>
      </w:r>
      <w:r w:rsidR="009F64DE" w:rsidRPr="00E01512">
        <w:rPr>
          <w:rFonts w:ascii="Times New Roman" w:hAnsi="Times New Roman" w:cs="Times New Roman"/>
          <w:color w:val="000000" w:themeColor="text1"/>
        </w:rPr>
        <w:t>or Registrar fail to resolve the matter within three</w:t>
      </w:r>
      <w:r w:rsidR="00594455" w:rsidRPr="00E01512">
        <w:rPr>
          <w:rFonts w:ascii="Times New Roman" w:hAnsi="Times New Roman" w:cs="Times New Roman"/>
          <w:color w:val="000000" w:themeColor="text1"/>
        </w:rPr>
        <w:t xml:space="preserve"> working</w:t>
      </w:r>
      <w:r w:rsidR="009F64DE" w:rsidRPr="00E01512">
        <w:rPr>
          <w:rFonts w:ascii="Times New Roman" w:hAnsi="Times New Roman" w:cs="Times New Roman"/>
          <w:color w:val="000000" w:themeColor="text1"/>
        </w:rPr>
        <w:t xml:space="preserve"> days the aggrieved party may seek in writing and giving full details an interview with the Chairman of the Council.</w:t>
      </w:r>
    </w:p>
    <w:p w:rsidR="009F64DE" w:rsidRPr="00E01512" w:rsidRDefault="009F64DE" w:rsidP="009F64DE">
      <w:pPr>
        <w:spacing w:line="360" w:lineRule="auto"/>
        <w:ind w:left="720"/>
        <w:rPr>
          <w:rFonts w:ascii="Times New Roman" w:hAnsi="Times New Roman" w:cs="Times New Roman"/>
          <w:color w:val="000000" w:themeColor="text1"/>
        </w:rPr>
      </w:pPr>
    </w:p>
    <w:p w:rsidR="009F64DE" w:rsidRPr="00E01512" w:rsidRDefault="000B424E" w:rsidP="009F64DE">
      <w:pPr>
        <w:spacing w:line="360" w:lineRule="auto"/>
        <w:ind w:left="720"/>
        <w:rPr>
          <w:rFonts w:ascii="Times New Roman" w:hAnsi="Times New Roman" w:cs="Times New Roman"/>
          <w:color w:val="000000" w:themeColor="text1"/>
        </w:rPr>
      </w:pPr>
      <w:r w:rsidRPr="00E01512">
        <w:rPr>
          <w:rFonts w:ascii="Times New Roman" w:hAnsi="Times New Roman" w:cs="Times New Roman"/>
          <w:color w:val="000000" w:themeColor="text1"/>
        </w:rPr>
        <w:tab/>
      </w:r>
      <w:r w:rsidR="009F64DE" w:rsidRPr="00E01512">
        <w:rPr>
          <w:rFonts w:ascii="Times New Roman" w:hAnsi="Times New Roman" w:cs="Times New Roman"/>
          <w:color w:val="000000" w:themeColor="text1"/>
        </w:rPr>
        <w:t>The Chairman of Council will grant an interview as soon as possible and within seven days of receiving the written request.</w:t>
      </w:r>
    </w:p>
    <w:p w:rsidR="009F64DE" w:rsidRPr="00E01512" w:rsidRDefault="000B424E" w:rsidP="009F64DE">
      <w:pPr>
        <w:spacing w:line="360" w:lineRule="auto"/>
        <w:ind w:left="720"/>
        <w:rPr>
          <w:rFonts w:ascii="Times New Roman" w:hAnsi="Times New Roman" w:cs="Times New Roman"/>
          <w:color w:val="000000" w:themeColor="text1"/>
        </w:rPr>
      </w:pPr>
      <w:r w:rsidRPr="00E01512">
        <w:rPr>
          <w:rFonts w:ascii="Times New Roman" w:hAnsi="Times New Roman" w:cs="Times New Roman"/>
          <w:color w:val="000000" w:themeColor="text1"/>
        </w:rPr>
        <w:tab/>
      </w:r>
      <w:r w:rsidR="009F64DE" w:rsidRPr="00E01512">
        <w:rPr>
          <w:rFonts w:ascii="Times New Roman" w:hAnsi="Times New Roman" w:cs="Times New Roman"/>
          <w:color w:val="000000" w:themeColor="text1"/>
        </w:rPr>
        <w:t xml:space="preserve">Should the Chairman be unable to resolve the matter within a further seven </w:t>
      </w:r>
      <w:r w:rsidR="00594455" w:rsidRPr="00E01512">
        <w:rPr>
          <w:rFonts w:ascii="Times New Roman" w:hAnsi="Times New Roman" w:cs="Times New Roman"/>
          <w:color w:val="000000" w:themeColor="text1"/>
        </w:rPr>
        <w:t xml:space="preserve">working </w:t>
      </w:r>
      <w:r w:rsidR="009F64DE" w:rsidRPr="00E01512">
        <w:rPr>
          <w:rFonts w:ascii="Times New Roman" w:hAnsi="Times New Roman" w:cs="Times New Roman"/>
          <w:color w:val="000000" w:themeColor="text1"/>
        </w:rPr>
        <w:t>days a meeting of Council shall be convened and all the parties concerned will be invited to appear before it.  The absence of any party or parties will not invalidate the proceedings.  Full reports from all those concerned i.e</w:t>
      </w:r>
      <w:r w:rsidR="00AC3785" w:rsidRPr="00E01512">
        <w:rPr>
          <w:rFonts w:ascii="Times New Roman" w:hAnsi="Times New Roman" w:cs="Times New Roman"/>
          <w:color w:val="000000" w:themeColor="text1"/>
        </w:rPr>
        <w:t>.</w:t>
      </w:r>
      <w:r w:rsidR="009F64DE" w:rsidRPr="00E01512">
        <w:rPr>
          <w:rFonts w:ascii="Times New Roman" w:hAnsi="Times New Roman" w:cs="Times New Roman"/>
          <w:color w:val="000000" w:themeColor="text1"/>
        </w:rPr>
        <w:t xml:space="preserve"> the parties directly involved, the </w:t>
      </w:r>
      <w:r w:rsidR="002C7516" w:rsidRPr="00E01512">
        <w:rPr>
          <w:rFonts w:ascii="Times New Roman" w:hAnsi="Times New Roman" w:cs="Times New Roman"/>
          <w:color w:val="000000" w:themeColor="text1"/>
        </w:rPr>
        <w:t>Director</w:t>
      </w:r>
      <w:r w:rsidR="009F64DE" w:rsidRPr="00E01512">
        <w:rPr>
          <w:rFonts w:ascii="Times New Roman" w:hAnsi="Times New Roman" w:cs="Times New Roman"/>
          <w:color w:val="000000" w:themeColor="text1"/>
        </w:rPr>
        <w:t xml:space="preserve"> of School or </w:t>
      </w:r>
      <w:r w:rsidR="002C7516" w:rsidRPr="00E01512">
        <w:rPr>
          <w:rFonts w:ascii="Times New Roman" w:hAnsi="Times New Roman" w:cs="Times New Roman"/>
          <w:color w:val="000000" w:themeColor="text1"/>
        </w:rPr>
        <w:t xml:space="preserve">Head of </w:t>
      </w:r>
      <w:r w:rsidR="009F64DE" w:rsidRPr="00E01512">
        <w:rPr>
          <w:rFonts w:ascii="Times New Roman" w:hAnsi="Times New Roman" w:cs="Times New Roman"/>
          <w:color w:val="000000" w:themeColor="text1"/>
        </w:rPr>
        <w:t xml:space="preserve">Section, the Registrar and the </w:t>
      </w:r>
      <w:r w:rsidR="002C7516" w:rsidRPr="00E01512">
        <w:rPr>
          <w:rFonts w:ascii="Times New Roman" w:hAnsi="Times New Roman" w:cs="Times New Roman"/>
          <w:color w:val="000000" w:themeColor="text1"/>
        </w:rPr>
        <w:t>Director General</w:t>
      </w:r>
      <w:r w:rsidR="009F64DE" w:rsidRPr="00E01512">
        <w:rPr>
          <w:rFonts w:ascii="Times New Roman" w:hAnsi="Times New Roman" w:cs="Times New Roman"/>
          <w:color w:val="000000" w:themeColor="text1"/>
        </w:rPr>
        <w:t xml:space="preserve"> will be placed before Council.  The decision of Council will be final.</w:t>
      </w:r>
    </w:p>
    <w:p w:rsidR="009F64DE" w:rsidRPr="00E01512" w:rsidRDefault="009F64DE" w:rsidP="009F64DE">
      <w:pPr>
        <w:spacing w:line="360" w:lineRule="auto"/>
        <w:rPr>
          <w:rFonts w:ascii="Times New Roman" w:hAnsi="Times New Roman" w:cs="Times New Roman"/>
          <w:color w:val="000000" w:themeColor="text1"/>
        </w:rPr>
      </w:pPr>
    </w:p>
    <w:p w:rsidR="009F64DE" w:rsidRPr="00E01512" w:rsidRDefault="009F64DE" w:rsidP="009F64DE">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10.4</w:t>
      </w:r>
      <w:r w:rsidRPr="00E01512">
        <w:rPr>
          <w:rFonts w:ascii="Times New Roman" w:hAnsi="Times New Roman" w:cs="Times New Roman"/>
          <w:color w:val="000000" w:themeColor="text1"/>
        </w:rPr>
        <w:tab/>
      </w:r>
      <w:r w:rsidRPr="00E01512">
        <w:rPr>
          <w:rFonts w:ascii="Times New Roman" w:hAnsi="Times New Roman" w:cs="Times New Roman"/>
          <w:b/>
          <w:color w:val="000000" w:themeColor="text1"/>
          <w:u w:val="single"/>
        </w:rPr>
        <w:t>Handing Over Procedures</w:t>
      </w:r>
    </w:p>
    <w:p w:rsidR="009F64DE" w:rsidRPr="00E01512" w:rsidRDefault="000B424E" w:rsidP="009F64DE">
      <w:pPr>
        <w:spacing w:line="360" w:lineRule="auto"/>
        <w:ind w:left="720"/>
        <w:jc w:val="both"/>
        <w:rPr>
          <w:rFonts w:ascii="Times New Roman" w:hAnsi="Times New Roman" w:cs="Times New Roman"/>
          <w:color w:val="000000" w:themeColor="text1"/>
        </w:rPr>
      </w:pPr>
      <w:r w:rsidRPr="00E01512">
        <w:rPr>
          <w:rFonts w:ascii="Times New Roman" w:hAnsi="Times New Roman" w:cs="Times New Roman"/>
          <w:color w:val="000000" w:themeColor="text1"/>
        </w:rPr>
        <w:tab/>
      </w:r>
      <w:r w:rsidR="009F64DE" w:rsidRPr="00E01512">
        <w:rPr>
          <w:rFonts w:ascii="Times New Roman" w:hAnsi="Times New Roman" w:cs="Times New Roman"/>
          <w:color w:val="000000" w:themeColor="text1"/>
        </w:rPr>
        <w:t>Where a member of staff is to be away from his/her post for at least one calendar month, be it on annual leave, study leave, or attendance at conferences he/she should handover to his/her next in command in the manner prescribed in the following paragraphs.</w:t>
      </w:r>
    </w:p>
    <w:p w:rsidR="009F64DE" w:rsidRPr="00E01512" w:rsidRDefault="000B424E" w:rsidP="009F64DE">
      <w:pPr>
        <w:spacing w:line="360" w:lineRule="auto"/>
        <w:ind w:left="720"/>
        <w:jc w:val="both"/>
        <w:rPr>
          <w:rFonts w:ascii="Times New Roman" w:hAnsi="Times New Roman" w:cs="Times New Roman"/>
          <w:color w:val="000000" w:themeColor="text1"/>
        </w:rPr>
      </w:pPr>
      <w:r w:rsidRPr="00E01512">
        <w:rPr>
          <w:rFonts w:ascii="Times New Roman" w:hAnsi="Times New Roman" w:cs="Times New Roman"/>
          <w:color w:val="000000" w:themeColor="text1"/>
        </w:rPr>
        <w:tab/>
      </w:r>
      <w:r w:rsidR="009F64DE" w:rsidRPr="00E01512">
        <w:rPr>
          <w:rFonts w:ascii="Times New Roman" w:hAnsi="Times New Roman" w:cs="Times New Roman"/>
          <w:color w:val="000000" w:themeColor="text1"/>
        </w:rPr>
        <w:t xml:space="preserve">Handing over notes to cover all the departing staff member’s duties during the period involved should be prepared in triplicate by the staff member before departure and signed both by him/her before proceeding on leave, and the staff member taking over the office.  Of the three copies prepared, the top copy should </w:t>
      </w:r>
      <w:r w:rsidR="009F64DE" w:rsidRPr="00E01512">
        <w:rPr>
          <w:rFonts w:ascii="Times New Roman" w:hAnsi="Times New Roman" w:cs="Times New Roman"/>
          <w:color w:val="000000" w:themeColor="text1"/>
        </w:rPr>
        <w:lastRenderedPageBreak/>
        <w:t xml:space="preserve">be retained by the staff member taking over and one copy each retained by the staff member handing over and the </w:t>
      </w:r>
      <w:r w:rsidR="005A0399" w:rsidRPr="00E01512">
        <w:rPr>
          <w:rFonts w:ascii="Times New Roman" w:hAnsi="Times New Roman" w:cs="Times New Roman"/>
          <w:color w:val="000000" w:themeColor="text1"/>
        </w:rPr>
        <w:t>Director General</w:t>
      </w:r>
      <w:r w:rsidR="009F64DE" w:rsidRPr="00E01512">
        <w:rPr>
          <w:rFonts w:ascii="Times New Roman" w:hAnsi="Times New Roman" w:cs="Times New Roman"/>
          <w:color w:val="000000" w:themeColor="text1"/>
        </w:rPr>
        <w:t>, and extra copy for the file must be provided.</w:t>
      </w:r>
    </w:p>
    <w:p w:rsidR="009F64DE" w:rsidRPr="00E01512" w:rsidRDefault="000B424E" w:rsidP="009F64DE">
      <w:pPr>
        <w:spacing w:line="360" w:lineRule="auto"/>
        <w:ind w:left="720"/>
        <w:rPr>
          <w:rFonts w:ascii="Times New Roman" w:hAnsi="Times New Roman" w:cs="Times New Roman"/>
          <w:color w:val="000000" w:themeColor="text1"/>
        </w:rPr>
      </w:pPr>
      <w:r w:rsidRPr="00E01512">
        <w:rPr>
          <w:rFonts w:ascii="Times New Roman" w:hAnsi="Times New Roman" w:cs="Times New Roman"/>
          <w:color w:val="000000" w:themeColor="text1"/>
        </w:rPr>
        <w:tab/>
      </w:r>
      <w:r w:rsidR="009F64DE" w:rsidRPr="00E01512">
        <w:rPr>
          <w:rFonts w:ascii="Times New Roman" w:hAnsi="Times New Roman" w:cs="Times New Roman"/>
          <w:color w:val="000000" w:themeColor="text1"/>
        </w:rPr>
        <w:t>In the case of Accounting and Stores staff, the handing over must be witnessed by an officer capable of following the operations detailed.</w:t>
      </w:r>
    </w:p>
    <w:p w:rsidR="009F64DE" w:rsidRPr="00E01512" w:rsidRDefault="000B424E" w:rsidP="009F64DE">
      <w:pPr>
        <w:spacing w:line="360" w:lineRule="auto"/>
        <w:ind w:left="720"/>
        <w:jc w:val="both"/>
        <w:rPr>
          <w:rFonts w:ascii="Times New Roman" w:hAnsi="Times New Roman" w:cs="Times New Roman"/>
          <w:color w:val="000000" w:themeColor="text1"/>
        </w:rPr>
      </w:pPr>
      <w:r w:rsidRPr="00E01512">
        <w:rPr>
          <w:rFonts w:ascii="Times New Roman" w:hAnsi="Times New Roman" w:cs="Times New Roman"/>
          <w:color w:val="000000" w:themeColor="text1"/>
        </w:rPr>
        <w:tab/>
      </w:r>
      <w:r w:rsidR="009F64DE" w:rsidRPr="00E01512">
        <w:rPr>
          <w:rFonts w:ascii="Times New Roman" w:hAnsi="Times New Roman" w:cs="Times New Roman"/>
          <w:color w:val="000000" w:themeColor="text1"/>
        </w:rPr>
        <w:t>Where a staff member is to be away from post for less than a month (</w:t>
      </w:r>
      <w:r w:rsidR="005A0399" w:rsidRPr="00E01512">
        <w:rPr>
          <w:rFonts w:ascii="Times New Roman" w:hAnsi="Times New Roman" w:cs="Times New Roman"/>
          <w:color w:val="000000" w:themeColor="text1"/>
        </w:rPr>
        <w:t>except</w:t>
      </w:r>
      <w:r w:rsidR="009F64DE" w:rsidRPr="00E01512">
        <w:rPr>
          <w:rFonts w:ascii="Times New Roman" w:hAnsi="Times New Roman" w:cs="Times New Roman"/>
          <w:color w:val="000000" w:themeColor="text1"/>
        </w:rPr>
        <w:t xml:space="preserve"> in the case of  Annual Leave), the staff member taking over must be adequately briefed and given access to all instruments of office necessary for the smooth functioning of that office.</w:t>
      </w:r>
    </w:p>
    <w:p w:rsidR="009F64DE" w:rsidRPr="00E01512" w:rsidRDefault="000B424E" w:rsidP="009F64DE">
      <w:pPr>
        <w:spacing w:line="360" w:lineRule="auto"/>
        <w:ind w:left="720"/>
        <w:rPr>
          <w:rFonts w:ascii="Times New Roman" w:hAnsi="Times New Roman" w:cs="Times New Roman"/>
          <w:color w:val="000000" w:themeColor="text1"/>
        </w:rPr>
      </w:pPr>
      <w:r w:rsidRPr="00E01512">
        <w:rPr>
          <w:rFonts w:ascii="Times New Roman" w:hAnsi="Times New Roman" w:cs="Times New Roman"/>
          <w:color w:val="000000" w:themeColor="text1"/>
        </w:rPr>
        <w:tab/>
      </w:r>
      <w:r w:rsidR="009F64DE" w:rsidRPr="00E01512">
        <w:rPr>
          <w:rFonts w:ascii="Times New Roman" w:hAnsi="Times New Roman" w:cs="Times New Roman"/>
          <w:color w:val="000000" w:themeColor="text1"/>
        </w:rPr>
        <w:t xml:space="preserve">In all such cases, a brief memorandum should be prepared in triplicate with one copy each for the staff members involved, and </w:t>
      </w:r>
      <w:proofErr w:type="gramStart"/>
      <w:r w:rsidR="009F64DE" w:rsidRPr="00E01512">
        <w:rPr>
          <w:rFonts w:ascii="Times New Roman" w:hAnsi="Times New Roman" w:cs="Times New Roman"/>
          <w:color w:val="000000" w:themeColor="text1"/>
        </w:rPr>
        <w:t xml:space="preserve">the </w:t>
      </w:r>
      <w:r w:rsidR="00E82BF8" w:rsidRPr="00E01512">
        <w:rPr>
          <w:rFonts w:ascii="Times New Roman" w:hAnsi="Times New Roman" w:cs="Times New Roman"/>
          <w:color w:val="000000" w:themeColor="text1"/>
        </w:rPr>
        <w:t xml:space="preserve"> Director</w:t>
      </w:r>
      <w:proofErr w:type="gramEnd"/>
      <w:r w:rsidR="00E82BF8" w:rsidRPr="00E01512">
        <w:rPr>
          <w:rFonts w:ascii="Times New Roman" w:hAnsi="Times New Roman" w:cs="Times New Roman"/>
          <w:color w:val="000000" w:themeColor="text1"/>
        </w:rPr>
        <w:t xml:space="preserve"> General</w:t>
      </w:r>
      <w:r w:rsidR="009F64DE" w:rsidRPr="00E01512">
        <w:rPr>
          <w:rFonts w:ascii="Times New Roman" w:hAnsi="Times New Roman" w:cs="Times New Roman"/>
          <w:color w:val="000000" w:themeColor="text1"/>
        </w:rPr>
        <w:t>.</w:t>
      </w:r>
    </w:p>
    <w:p w:rsidR="009F64DE" w:rsidRPr="00E01512" w:rsidRDefault="000B424E" w:rsidP="009F64DE">
      <w:pPr>
        <w:spacing w:line="360" w:lineRule="auto"/>
        <w:ind w:left="720"/>
        <w:jc w:val="both"/>
        <w:rPr>
          <w:rFonts w:ascii="Times New Roman" w:hAnsi="Times New Roman" w:cs="Times New Roman"/>
          <w:color w:val="000000" w:themeColor="text1"/>
        </w:rPr>
      </w:pPr>
      <w:r w:rsidRPr="00E01512">
        <w:rPr>
          <w:rFonts w:ascii="Times New Roman" w:hAnsi="Times New Roman" w:cs="Times New Roman"/>
          <w:color w:val="000000" w:themeColor="text1"/>
        </w:rPr>
        <w:tab/>
      </w:r>
      <w:r w:rsidR="009F64DE" w:rsidRPr="00E01512">
        <w:rPr>
          <w:rFonts w:ascii="Times New Roman" w:hAnsi="Times New Roman" w:cs="Times New Roman"/>
          <w:color w:val="000000" w:themeColor="text1"/>
        </w:rPr>
        <w:t>All staff proceeding on annual leave must, regardless of the duration of such leave, handover their offices (where this is necessary) in the manner prescribed for officers going away for at least one calendar month.</w:t>
      </w:r>
    </w:p>
    <w:p w:rsidR="009F64DE" w:rsidRPr="00E01512" w:rsidRDefault="009F64DE" w:rsidP="009F64DE">
      <w:pPr>
        <w:spacing w:line="360" w:lineRule="auto"/>
        <w:rPr>
          <w:rFonts w:ascii="Times New Roman" w:hAnsi="Times New Roman" w:cs="Times New Roman"/>
          <w:color w:val="000000" w:themeColor="text1"/>
        </w:rPr>
      </w:pPr>
      <w:r w:rsidRPr="00E01512">
        <w:rPr>
          <w:rFonts w:ascii="Times New Roman" w:hAnsi="Times New Roman" w:cs="Times New Roman"/>
          <w:color w:val="000000" w:themeColor="text1"/>
        </w:rPr>
        <w:tab/>
      </w:r>
    </w:p>
    <w:p w:rsidR="009F64DE" w:rsidRPr="00E01512" w:rsidRDefault="009F64DE" w:rsidP="009F64DE">
      <w:pPr>
        <w:spacing w:line="360" w:lineRule="auto"/>
        <w:rPr>
          <w:rFonts w:ascii="Times New Roman" w:hAnsi="Times New Roman" w:cs="Times New Roman"/>
          <w:color w:val="000000" w:themeColor="text1"/>
        </w:rPr>
      </w:pPr>
    </w:p>
    <w:p w:rsidR="009F64DE" w:rsidRPr="00E01512" w:rsidRDefault="009F64DE" w:rsidP="009F64DE">
      <w:pPr>
        <w:spacing w:line="360" w:lineRule="auto"/>
        <w:rPr>
          <w:rFonts w:ascii="Times New Roman" w:hAnsi="Times New Roman" w:cs="Times New Roman"/>
          <w:color w:val="000000" w:themeColor="text1"/>
        </w:rPr>
      </w:pPr>
    </w:p>
    <w:p w:rsidR="009F64DE" w:rsidRPr="00E01512" w:rsidRDefault="009F64DE" w:rsidP="009F64DE">
      <w:pPr>
        <w:spacing w:line="360" w:lineRule="auto"/>
        <w:ind w:left="360"/>
        <w:rPr>
          <w:rFonts w:ascii="Times New Roman" w:hAnsi="Times New Roman" w:cs="Times New Roman"/>
          <w:color w:val="000000" w:themeColor="text1"/>
        </w:rPr>
      </w:pPr>
    </w:p>
    <w:p w:rsidR="009F64DE" w:rsidRPr="00E01512" w:rsidRDefault="009F64DE" w:rsidP="009F64DE">
      <w:pPr>
        <w:spacing w:line="360" w:lineRule="auto"/>
        <w:ind w:left="720" w:hanging="720"/>
        <w:rPr>
          <w:rFonts w:ascii="Times New Roman" w:hAnsi="Times New Roman" w:cs="Times New Roman"/>
          <w:color w:val="000000" w:themeColor="text1"/>
        </w:rPr>
      </w:pPr>
    </w:p>
    <w:p w:rsidR="009F64DE" w:rsidRPr="00E01512" w:rsidRDefault="009F64DE" w:rsidP="009F64DE">
      <w:pPr>
        <w:spacing w:line="360" w:lineRule="auto"/>
        <w:rPr>
          <w:rFonts w:ascii="Times New Roman" w:hAnsi="Times New Roman" w:cs="Times New Roman"/>
          <w:color w:val="000000" w:themeColor="text1"/>
        </w:rPr>
      </w:pPr>
    </w:p>
    <w:p w:rsidR="009F64DE" w:rsidRPr="00E01512" w:rsidRDefault="009F64DE" w:rsidP="009F64DE">
      <w:pPr>
        <w:spacing w:line="360" w:lineRule="auto"/>
        <w:rPr>
          <w:rFonts w:ascii="Times New Roman" w:hAnsi="Times New Roman" w:cs="Times New Roman"/>
          <w:color w:val="000000" w:themeColor="text1"/>
        </w:rPr>
      </w:pPr>
    </w:p>
    <w:p w:rsidR="009F64DE" w:rsidRPr="00E01512" w:rsidRDefault="009F64DE" w:rsidP="009F64DE">
      <w:pPr>
        <w:spacing w:line="360" w:lineRule="auto"/>
        <w:rPr>
          <w:rFonts w:ascii="Times New Roman" w:hAnsi="Times New Roman" w:cs="Times New Roman"/>
          <w:color w:val="000000" w:themeColor="text1"/>
        </w:rPr>
      </w:pPr>
    </w:p>
    <w:p w:rsidR="009F64DE" w:rsidRPr="00E01512" w:rsidRDefault="009F64DE" w:rsidP="009F64DE">
      <w:pPr>
        <w:spacing w:line="360" w:lineRule="auto"/>
        <w:rPr>
          <w:rFonts w:ascii="Times New Roman" w:hAnsi="Times New Roman" w:cs="Times New Roman"/>
          <w:color w:val="000000" w:themeColor="text1"/>
        </w:rPr>
      </w:pPr>
    </w:p>
    <w:p w:rsidR="009F64DE" w:rsidRPr="00E01512" w:rsidRDefault="009F64DE" w:rsidP="009F64DE">
      <w:pPr>
        <w:spacing w:line="360" w:lineRule="auto"/>
        <w:rPr>
          <w:rFonts w:ascii="Times New Roman" w:hAnsi="Times New Roman" w:cs="Times New Roman"/>
          <w:color w:val="000000" w:themeColor="text1"/>
          <w:u w:val="single"/>
        </w:rPr>
      </w:pPr>
      <w:r w:rsidRPr="00E01512">
        <w:rPr>
          <w:rFonts w:ascii="Times New Roman" w:hAnsi="Times New Roman" w:cs="Times New Roman"/>
          <w:color w:val="000000" w:themeColor="text1"/>
          <w:u w:val="single"/>
        </w:rPr>
        <w:lastRenderedPageBreak/>
        <w:t xml:space="preserve"> </w:t>
      </w:r>
    </w:p>
    <w:p w:rsidR="009F64DE" w:rsidRPr="00E01512" w:rsidRDefault="009F64DE" w:rsidP="00261CB1">
      <w:pPr>
        <w:rPr>
          <w:color w:val="000000" w:themeColor="text1"/>
        </w:rPr>
      </w:pPr>
    </w:p>
    <w:sectPr w:rsidR="009F64DE" w:rsidRPr="00E01512" w:rsidSect="00217635">
      <w:pgSz w:w="12240" w:h="15840"/>
      <w:pgMar w:top="1440" w:right="90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90A"/>
    <w:multiLevelType w:val="hybridMultilevel"/>
    <w:tmpl w:val="2CAC1C36"/>
    <w:lvl w:ilvl="0" w:tplc="9744980E">
      <w:start w:val="1"/>
      <w:numFmt w:val="lowerRoman"/>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64175"/>
    <w:multiLevelType w:val="hybridMultilevel"/>
    <w:tmpl w:val="267CBAB2"/>
    <w:lvl w:ilvl="0" w:tplc="70341878">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11384103"/>
    <w:multiLevelType w:val="hybridMultilevel"/>
    <w:tmpl w:val="2E724DC2"/>
    <w:lvl w:ilvl="0" w:tplc="6A12C648">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14AE7B05"/>
    <w:multiLevelType w:val="hybridMultilevel"/>
    <w:tmpl w:val="E0D4CEFC"/>
    <w:lvl w:ilvl="0" w:tplc="4E6ABD8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1A4F7330"/>
    <w:multiLevelType w:val="hybridMultilevel"/>
    <w:tmpl w:val="7A1CE900"/>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1BFB1517"/>
    <w:multiLevelType w:val="hybridMultilevel"/>
    <w:tmpl w:val="31366244"/>
    <w:lvl w:ilvl="0" w:tplc="A732BEBE">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28AF6DA3"/>
    <w:multiLevelType w:val="hybridMultilevel"/>
    <w:tmpl w:val="E288FA0C"/>
    <w:lvl w:ilvl="0" w:tplc="9C3A014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29E27C46"/>
    <w:multiLevelType w:val="hybridMultilevel"/>
    <w:tmpl w:val="2182F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98449C"/>
    <w:multiLevelType w:val="hybridMultilevel"/>
    <w:tmpl w:val="5F4EC748"/>
    <w:lvl w:ilvl="0" w:tplc="5442E37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35E24A57"/>
    <w:multiLevelType w:val="hybridMultilevel"/>
    <w:tmpl w:val="04765A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3A4315"/>
    <w:multiLevelType w:val="hybridMultilevel"/>
    <w:tmpl w:val="53AA0ADA"/>
    <w:lvl w:ilvl="0" w:tplc="FC5056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D72625"/>
    <w:multiLevelType w:val="hybridMultilevel"/>
    <w:tmpl w:val="0D34C9BA"/>
    <w:lvl w:ilvl="0" w:tplc="0CA0AD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D8448A"/>
    <w:multiLevelType w:val="hybridMultilevel"/>
    <w:tmpl w:val="667C3136"/>
    <w:lvl w:ilvl="0" w:tplc="8E468B0A">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572D0EE1"/>
    <w:multiLevelType w:val="hybridMultilevel"/>
    <w:tmpl w:val="6AFEFB1E"/>
    <w:lvl w:ilvl="0" w:tplc="B87876D0">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71546AD4"/>
    <w:multiLevelType w:val="hybridMultilevel"/>
    <w:tmpl w:val="309886A2"/>
    <w:lvl w:ilvl="0" w:tplc="789A4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40753A"/>
    <w:multiLevelType w:val="hybridMultilevel"/>
    <w:tmpl w:val="9F701964"/>
    <w:lvl w:ilvl="0" w:tplc="30A0CCA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3"/>
  </w:num>
  <w:num w:numId="2">
    <w:abstractNumId w:val="8"/>
  </w:num>
  <w:num w:numId="3">
    <w:abstractNumId w:val="15"/>
  </w:num>
  <w:num w:numId="4">
    <w:abstractNumId w:val="1"/>
  </w:num>
  <w:num w:numId="5">
    <w:abstractNumId w:val="0"/>
  </w:num>
  <w:num w:numId="6">
    <w:abstractNumId w:val="12"/>
  </w:num>
  <w:num w:numId="7">
    <w:abstractNumId w:val="7"/>
  </w:num>
  <w:num w:numId="8">
    <w:abstractNumId w:val="5"/>
  </w:num>
  <w:num w:numId="9">
    <w:abstractNumId w:val="6"/>
  </w:num>
  <w:num w:numId="10">
    <w:abstractNumId w:val="2"/>
  </w:num>
  <w:num w:numId="11">
    <w:abstractNumId w:val="13"/>
  </w:num>
  <w:num w:numId="12">
    <w:abstractNumId w:val="14"/>
  </w:num>
  <w:num w:numId="13">
    <w:abstractNumId w:val="9"/>
  </w:num>
  <w:num w:numId="14">
    <w:abstractNumId w:val="11"/>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528"/>
    <w:rsid w:val="00006D33"/>
    <w:rsid w:val="00015018"/>
    <w:rsid w:val="00031FDD"/>
    <w:rsid w:val="0004708D"/>
    <w:rsid w:val="00054539"/>
    <w:rsid w:val="000657CA"/>
    <w:rsid w:val="00076BF3"/>
    <w:rsid w:val="0008558C"/>
    <w:rsid w:val="000869D4"/>
    <w:rsid w:val="00086E14"/>
    <w:rsid w:val="00095CE8"/>
    <w:rsid w:val="000977C2"/>
    <w:rsid w:val="000A27C2"/>
    <w:rsid w:val="000B1EA1"/>
    <w:rsid w:val="000B3165"/>
    <w:rsid w:val="000B424E"/>
    <w:rsid w:val="000C277C"/>
    <w:rsid w:val="000E14DF"/>
    <w:rsid w:val="000F0352"/>
    <w:rsid w:val="0010424B"/>
    <w:rsid w:val="00117438"/>
    <w:rsid w:val="00117B16"/>
    <w:rsid w:val="00135E14"/>
    <w:rsid w:val="001609FE"/>
    <w:rsid w:val="001668DD"/>
    <w:rsid w:val="00172A78"/>
    <w:rsid w:val="00176034"/>
    <w:rsid w:val="00184C20"/>
    <w:rsid w:val="0019198C"/>
    <w:rsid w:val="00196283"/>
    <w:rsid w:val="001A02E5"/>
    <w:rsid w:val="001A4B32"/>
    <w:rsid w:val="001C06CB"/>
    <w:rsid w:val="001C4C8A"/>
    <w:rsid w:val="001F184D"/>
    <w:rsid w:val="00217635"/>
    <w:rsid w:val="00226468"/>
    <w:rsid w:val="002268C8"/>
    <w:rsid w:val="002375AD"/>
    <w:rsid w:val="00261CB1"/>
    <w:rsid w:val="0026396D"/>
    <w:rsid w:val="0026782E"/>
    <w:rsid w:val="00270500"/>
    <w:rsid w:val="002719F2"/>
    <w:rsid w:val="00282C3D"/>
    <w:rsid w:val="002848BF"/>
    <w:rsid w:val="002A08FE"/>
    <w:rsid w:val="002A25A8"/>
    <w:rsid w:val="002A5D23"/>
    <w:rsid w:val="002C1432"/>
    <w:rsid w:val="002C49C8"/>
    <w:rsid w:val="002C7516"/>
    <w:rsid w:val="002D00D6"/>
    <w:rsid w:val="002D79BC"/>
    <w:rsid w:val="002F754D"/>
    <w:rsid w:val="00342769"/>
    <w:rsid w:val="00372B28"/>
    <w:rsid w:val="00373B22"/>
    <w:rsid w:val="00376515"/>
    <w:rsid w:val="003A119A"/>
    <w:rsid w:val="003C184A"/>
    <w:rsid w:val="003C648E"/>
    <w:rsid w:val="003D18A3"/>
    <w:rsid w:val="003E38C9"/>
    <w:rsid w:val="003F071B"/>
    <w:rsid w:val="003F11D7"/>
    <w:rsid w:val="003F4F05"/>
    <w:rsid w:val="004009DE"/>
    <w:rsid w:val="0041691D"/>
    <w:rsid w:val="00421FE5"/>
    <w:rsid w:val="00430B79"/>
    <w:rsid w:val="00446A32"/>
    <w:rsid w:val="0046010A"/>
    <w:rsid w:val="004A6DA3"/>
    <w:rsid w:val="004B50C4"/>
    <w:rsid w:val="004B667B"/>
    <w:rsid w:val="004C06EB"/>
    <w:rsid w:val="004D3061"/>
    <w:rsid w:val="004E3E63"/>
    <w:rsid w:val="004F1CA2"/>
    <w:rsid w:val="00505B7F"/>
    <w:rsid w:val="00506D80"/>
    <w:rsid w:val="00512624"/>
    <w:rsid w:val="00527587"/>
    <w:rsid w:val="00533725"/>
    <w:rsid w:val="00533DB4"/>
    <w:rsid w:val="005407D9"/>
    <w:rsid w:val="00546DB2"/>
    <w:rsid w:val="0055376D"/>
    <w:rsid w:val="00567235"/>
    <w:rsid w:val="00594455"/>
    <w:rsid w:val="005A0399"/>
    <w:rsid w:val="005A2D32"/>
    <w:rsid w:val="005B7BB3"/>
    <w:rsid w:val="005F1901"/>
    <w:rsid w:val="005F2321"/>
    <w:rsid w:val="00610D91"/>
    <w:rsid w:val="0063515F"/>
    <w:rsid w:val="006353D1"/>
    <w:rsid w:val="00650DB9"/>
    <w:rsid w:val="0066037D"/>
    <w:rsid w:val="00661842"/>
    <w:rsid w:val="0067137C"/>
    <w:rsid w:val="006769DD"/>
    <w:rsid w:val="00683E21"/>
    <w:rsid w:val="006942AC"/>
    <w:rsid w:val="006E02D3"/>
    <w:rsid w:val="006E26FC"/>
    <w:rsid w:val="00702BD5"/>
    <w:rsid w:val="00704F26"/>
    <w:rsid w:val="00714FD2"/>
    <w:rsid w:val="00721E51"/>
    <w:rsid w:val="007228C3"/>
    <w:rsid w:val="007249A3"/>
    <w:rsid w:val="0072525D"/>
    <w:rsid w:val="0073487E"/>
    <w:rsid w:val="007456C2"/>
    <w:rsid w:val="00760E65"/>
    <w:rsid w:val="00762986"/>
    <w:rsid w:val="0077058D"/>
    <w:rsid w:val="00772F12"/>
    <w:rsid w:val="00772FA2"/>
    <w:rsid w:val="007741BB"/>
    <w:rsid w:val="00794528"/>
    <w:rsid w:val="007964AA"/>
    <w:rsid w:val="007B551D"/>
    <w:rsid w:val="007B731C"/>
    <w:rsid w:val="007C19C9"/>
    <w:rsid w:val="007D0033"/>
    <w:rsid w:val="007E6111"/>
    <w:rsid w:val="007E74B7"/>
    <w:rsid w:val="007F253B"/>
    <w:rsid w:val="008169DF"/>
    <w:rsid w:val="00816B0C"/>
    <w:rsid w:val="008179FA"/>
    <w:rsid w:val="008217C1"/>
    <w:rsid w:val="008438D9"/>
    <w:rsid w:val="0085192B"/>
    <w:rsid w:val="00864123"/>
    <w:rsid w:val="008740E8"/>
    <w:rsid w:val="00875E01"/>
    <w:rsid w:val="00891254"/>
    <w:rsid w:val="00893E84"/>
    <w:rsid w:val="008A0639"/>
    <w:rsid w:val="008A3192"/>
    <w:rsid w:val="008A59AB"/>
    <w:rsid w:val="008B3E7C"/>
    <w:rsid w:val="008C66EE"/>
    <w:rsid w:val="008D2C14"/>
    <w:rsid w:val="008E27EA"/>
    <w:rsid w:val="008E5E5E"/>
    <w:rsid w:val="009050FA"/>
    <w:rsid w:val="0091023D"/>
    <w:rsid w:val="009251A8"/>
    <w:rsid w:val="009375AB"/>
    <w:rsid w:val="00943858"/>
    <w:rsid w:val="00954A1E"/>
    <w:rsid w:val="0095707B"/>
    <w:rsid w:val="009617EA"/>
    <w:rsid w:val="00967CB8"/>
    <w:rsid w:val="009734C8"/>
    <w:rsid w:val="00981CEA"/>
    <w:rsid w:val="00982911"/>
    <w:rsid w:val="0098522C"/>
    <w:rsid w:val="009931DD"/>
    <w:rsid w:val="00993201"/>
    <w:rsid w:val="00995AD4"/>
    <w:rsid w:val="00996F29"/>
    <w:rsid w:val="009A0630"/>
    <w:rsid w:val="009A472E"/>
    <w:rsid w:val="009B6D68"/>
    <w:rsid w:val="009C2A20"/>
    <w:rsid w:val="009D6915"/>
    <w:rsid w:val="009F2BD6"/>
    <w:rsid w:val="009F5765"/>
    <w:rsid w:val="009F64DE"/>
    <w:rsid w:val="00A055E1"/>
    <w:rsid w:val="00A12DE5"/>
    <w:rsid w:val="00A33939"/>
    <w:rsid w:val="00A65EE8"/>
    <w:rsid w:val="00A67E64"/>
    <w:rsid w:val="00A74772"/>
    <w:rsid w:val="00A90637"/>
    <w:rsid w:val="00A97BF7"/>
    <w:rsid w:val="00AA74C2"/>
    <w:rsid w:val="00AC3785"/>
    <w:rsid w:val="00AC573E"/>
    <w:rsid w:val="00AF1551"/>
    <w:rsid w:val="00B049B4"/>
    <w:rsid w:val="00B1219E"/>
    <w:rsid w:val="00B12599"/>
    <w:rsid w:val="00B25BEA"/>
    <w:rsid w:val="00B30542"/>
    <w:rsid w:val="00B31437"/>
    <w:rsid w:val="00B43B5A"/>
    <w:rsid w:val="00B5788A"/>
    <w:rsid w:val="00B57DF0"/>
    <w:rsid w:val="00B735C3"/>
    <w:rsid w:val="00B8020B"/>
    <w:rsid w:val="00B87CAA"/>
    <w:rsid w:val="00B95538"/>
    <w:rsid w:val="00BA433E"/>
    <w:rsid w:val="00BD3243"/>
    <w:rsid w:val="00BE3F90"/>
    <w:rsid w:val="00BE41B0"/>
    <w:rsid w:val="00BF2C0F"/>
    <w:rsid w:val="00C00B72"/>
    <w:rsid w:val="00C01E7A"/>
    <w:rsid w:val="00C038EB"/>
    <w:rsid w:val="00C14C51"/>
    <w:rsid w:val="00C24267"/>
    <w:rsid w:val="00C24BFD"/>
    <w:rsid w:val="00C67DC2"/>
    <w:rsid w:val="00C84B6C"/>
    <w:rsid w:val="00C8790B"/>
    <w:rsid w:val="00C9222E"/>
    <w:rsid w:val="00C927F8"/>
    <w:rsid w:val="00CA12DB"/>
    <w:rsid w:val="00CA467A"/>
    <w:rsid w:val="00CB3B20"/>
    <w:rsid w:val="00CC2F6F"/>
    <w:rsid w:val="00CD572E"/>
    <w:rsid w:val="00CF5502"/>
    <w:rsid w:val="00D01337"/>
    <w:rsid w:val="00D16C0D"/>
    <w:rsid w:val="00D35680"/>
    <w:rsid w:val="00D37594"/>
    <w:rsid w:val="00D467E4"/>
    <w:rsid w:val="00D535F4"/>
    <w:rsid w:val="00D80F98"/>
    <w:rsid w:val="00DA0E4C"/>
    <w:rsid w:val="00DA770D"/>
    <w:rsid w:val="00DA7722"/>
    <w:rsid w:val="00DA7782"/>
    <w:rsid w:val="00DD3FC4"/>
    <w:rsid w:val="00DD6D5D"/>
    <w:rsid w:val="00DE6088"/>
    <w:rsid w:val="00DF0876"/>
    <w:rsid w:val="00DF5ABE"/>
    <w:rsid w:val="00E01512"/>
    <w:rsid w:val="00E04AA6"/>
    <w:rsid w:val="00E127D8"/>
    <w:rsid w:val="00E3516C"/>
    <w:rsid w:val="00E36950"/>
    <w:rsid w:val="00E82BF8"/>
    <w:rsid w:val="00E8622D"/>
    <w:rsid w:val="00E943C3"/>
    <w:rsid w:val="00EA2A6F"/>
    <w:rsid w:val="00EA4DC8"/>
    <w:rsid w:val="00EA4EA5"/>
    <w:rsid w:val="00EA73A6"/>
    <w:rsid w:val="00ED0679"/>
    <w:rsid w:val="00EE1BB0"/>
    <w:rsid w:val="00F02F76"/>
    <w:rsid w:val="00F03AC1"/>
    <w:rsid w:val="00F102C3"/>
    <w:rsid w:val="00F272F7"/>
    <w:rsid w:val="00F403D8"/>
    <w:rsid w:val="00F44FE1"/>
    <w:rsid w:val="00F50ED0"/>
    <w:rsid w:val="00F55EAC"/>
    <w:rsid w:val="00F56961"/>
    <w:rsid w:val="00F61534"/>
    <w:rsid w:val="00F678F4"/>
    <w:rsid w:val="00FA6B34"/>
    <w:rsid w:val="00FB0FAC"/>
    <w:rsid w:val="00FB465B"/>
    <w:rsid w:val="00FB5406"/>
    <w:rsid w:val="00FD30AF"/>
    <w:rsid w:val="00FE4269"/>
    <w:rsid w:val="00FE4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E5FE"/>
  <w15:docId w15:val="{E7EC9A79-F917-4E60-A1B4-F50715DA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CB1"/>
    <w:pPr>
      <w:tabs>
        <w:tab w:val="left" w:pos="900"/>
        <w:tab w:val="left" w:pos="990"/>
      </w:tabs>
      <w:ind w:left="1080" w:hanging="108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0E8"/>
    <w:pPr>
      <w:ind w:left="720"/>
      <w:contextualSpacing/>
    </w:pPr>
  </w:style>
  <w:style w:type="table" w:styleId="TableGrid">
    <w:name w:val="Table Grid"/>
    <w:basedOn w:val="TableNormal"/>
    <w:uiPriority w:val="59"/>
    <w:rsid w:val="009F64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C3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785"/>
    <w:rPr>
      <w:rFonts w:ascii="Tahoma" w:hAnsi="Tahoma" w:cs="Tahoma"/>
      <w:sz w:val="16"/>
      <w:szCs w:val="16"/>
    </w:rPr>
  </w:style>
  <w:style w:type="paragraph" w:styleId="Revision">
    <w:name w:val="Revision"/>
    <w:hidden/>
    <w:uiPriority w:val="99"/>
    <w:semiHidden/>
    <w:rsid w:val="008C66EE"/>
    <w:pPr>
      <w:spacing w:after="0" w:line="240" w:lineRule="auto"/>
    </w:pPr>
    <w:rPr>
      <w:sz w:val="28"/>
      <w:szCs w:val="28"/>
    </w:rPr>
  </w:style>
  <w:style w:type="character" w:styleId="CommentReference">
    <w:name w:val="annotation reference"/>
    <w:basedOn w:val="DefaultParagraphFont"/>
    <w:uiPriority w:val="99"/>
    <w:semiHidden/>
    <w:unhideWhenUsed/>
    <w:rsid w:val="008C66EE"/>
    <w:rPr>
      <w:sz w:val="16"/>
      <w:szCs w:val="16"/>
    </w:rPr>
  </w:style>
  <w:style w:type="paragraph" w:styleId="CommentText">
    <w:name w:val="annotation text"/>
    <w:basedOn w:val="Normal"/>
    <w:link w:val="CommentTextChar"/>
    <w:uiPriority w:val="99"/>
    <w:semiHidden/>
    <w:unhideWhenUsed/>
    <w:rsid w:val="008C66EE"/>
    <w:pPr>
      <w:spacing w:line="240" w:lineRule="auto"/>
    </w:pPr>
    <w:rPr>
      <w:sz w:val="20"/>
      <w:szCs w:val="20"/>
    </w:rPr>
  </w:style>
  <w:style w:type="character" w:customStyle="1" w:styleId="CommentTextChar">
    <w:name w:val="Comment Text Char"/>
    <w:basedOn w:val="DefaultParagraphFont"/>
    <w:link w:val="CommentText"/>
    <w:uiPriority w:val="99"/>
    <w:semiHidden/>
    <w:rsid w:val="008C66EE"/>
    <w:rPr>
      <w:sz w:val="20"/>
      <w:szCs w:val="20"/>
    </w:rPr>
  </w:style>
  <w:style w:type="paragraph" w:styleId="CommentSubject">
    <w:name w:val="annotation subject"/>
    <w:basedOn w:val="CommentText"/>
    <w:next w:val="CommentText"/>
    <w:link w:val="CommentSubjectChar"/>
    <w:uiPriority w:val="99"/>
    <w:semiHidden/>
    <w:unhideWhenUsed/>
    <w:rsid w:val="008C66EE"/>
    <w:rPr>
      <w:b/>
      <w:bCs/>
    </w:rPr>
  </w:style>
  <w:style w:type="character" w:customStyle="1" w:styleId="CommentSubjectChar">
    <w:name w:val="Comment Subject Char"/>
    <w:basedOn w:val="CommentTextChar"/>
    <w:link w:val="CommentSubject"/>
    <w:uiPriority w:val="99"/>
    <w:semiHidden/>
    <w:rsid w:val="008C66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81880-41F9-4A79-AFC6-C6471111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5164</Words>
  <Characters>29440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FATOU SAVAGE</dc:creator>
  <cp:lastModifiedBy>installation</cp:lastModifiedBy>
  <cp:revision>4</cp:revision>
  <cp:lastPrinted>2016-11-02T08:47:00Z</cp:lastPrinted>
  <dcterms:created xsi:type="dcterms:W3CDTF">2016-11-17T14:40:00Z</dcterms:created>
  <dcterms:modified xsi:type="dcterms:W3CDTF">2021-04-28T00:19:00Z</dcterms:modified>
</cp:coreProperties>
</file>